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2F" w:rsidRPr="004F722F" w:rsidRDefault="004F722F" w:rsidP="004F722F">
      <w:pPr>
        <w:autoSpaceDE w:val="0"/>
        <w:autoSpaceDN w:val="0"/>
        <w:adjustRightInd w:val="0"/>
        <w:spacing w:after="0" w:line="360" w:lineRule="auto"/>
        <w:jc w:val="center"/>
        <w:rPr>
          <w:rFonts w:ascii="Arial" w:hAnsi="Arial"/>
          <w:b/>
          <w:bCs/>
          <w:sz w:val="32"/>
          <w:szCs w:val="32"/>
          <w:rtl/>
        </w:rPr>
      </w:pPr>
      <w:r w:rsidRPr="004F722F">
        <w:rPr>
          <w:rFonts w:ascii="Arial" w:hAnsi="Arial" w:hint="cs"/>
          <w:b/>
          <w:bCs/>
          <w:sz w:val="32"/>
          <w:szCs w:val="32"/>
          <w:rtl/>
        </w:rPr>
        <w:t>منهج الإسلام في المحافظة على الأعراض</w:t>
      </w:r>
      <w:r w:rsidR="0095764C">
        <w:rPr>
          <w:rFonts w:ascii="Arial" w:hAnsi="Arial" w:hint="cs"/>
          <w:b/>
          <w:bCs/>
          <w:sz w:val="32"/>
          <w:szCs w:val="32"/>
          <w:rtl/>
        </w:rPr>
        <w:t xml:space="preserve"> (1) </w:t>
      </w:r>
      <w:bookmarkStart w:id="0" w:name="_GoBack"/>
      <w:bookmarkEnd w:id="0"/>
    </w:p>
    <w:p w:rsidR="004F722F" w:rsidRPr="004F722F" w:rsidRDefault="004F722F" w:rsidP="004F722F">
      <w:pPr>
        <w:autoSpaceDE w:val="0"/>
        <w:autoSpaceDN w:val="0"/>
        <w:adjustRightInd w:val="0"/>
        <w:spacing w:after="0" w:line="360" w:lineRule="auto"/>
        <w:jc w:val="center"/>
        <w:rPr>
          <w:rFonts w:ascii="Arial" w:hAnsi="Arial"/>
          <w:b/>
          <w:bCs/>
          <w:sz w:val="32"/>
          <w:szCs w:val="32"/>
          <w:rtl/>
        </w:rPr>
      </w:pPr>
      <w:r w:rsidRPr="004F722F">
        <w:rPr>
          <w:rFonts w:ascii="Arial" w:hAnsi="Arial" w:hint="cs"/>
          <w:b/>
          <w:bCs/>
          <w:sz w:val="32"/>
          <w:szCs w:val="32"/>
          <w:rtl/>
        </w:rPr>
        <w:t>د. عصام عبد ربه محمد مشاحيت</w:t>
      </w:r>
    </w:p>
    <w:p w:rsidR="004F722F" w:rsidRPr="004F722F" w:rsidRDefault="004F722F" w:rsidP="004F722F">
      <w:pPr>
        <w:autoSpaceDE w:val="0"/>
        <w:autoSpaceDN w:val="0"/>
        <w:adjustRightInd w:val="0"/>
        <w:spacing w:after="0" w:line="360" w:lineRule="auto"/>
        <w:jc w:val="center"/>
        <w:rPr>
          <w:rFonts w:ascii="Arial" w:hAnsi="Arial"/>
          <w:b/>
          <w:bCs/>
          <w:sz w:val="32"/>
          <w:szCs w:val="32"/>
          <w:rtl/>
        </w:rPr>
      </w:pPr>
      <w:r w:rsidRPr="004F722F">
        <w:rPr>
          <w:rFonts w:ascii="Arial" w:hAnsi="Arial" w:hint="cs"/>
          <w:b/>
          <w:bCs/>
          <w:sz w:val="32"/>
          <w:szCs w:val="32"/>
          <w:rtl/>
        </w:rPr>
        <w:t>دكتوراه في الدعوة والثقافة الإسلامية</w:t>
      </w:r>
    </w:p>
    <w:p w:rsidR="004F722F" w:rsidRDefault="004F722F" w:rsidP="004F722F">
      <w:pPr>
        <w:autoSpaceDE w:val="0"/>
        <w:autoSpaceDN w:val="0"/>
        <w:adjustRightInd w:val="0"/>
        <w:spacing w:after="0" w:line="360" w:lineRule="auto"/>
        <w:jc w:val="both"/>
        <w:rPr>
          <w:rFonts w:ascii="Arial" w:hAnsi="Arial"/>
          <w:sz w:val="32"/>
          <w:szCs w:val="32"/>
          <w:rtl/>
        </w:rPr>
      </w:pPr>
    </w:p>
    <w:p w:rsidR="004F722F" w:rsidRDefault="004F722F" w:rsidP="004F722F">
      <w:pPr>
        <w:autoSpaceDE w:val="0"/>
        <w:autoSpaceDN w:val="0"/>
        <w:adjustRightInd w:val="0"/>
        <w:spacing w:after="0" w:line="360" w:lineRule="auto"/>
        <w:jc w:val="both"/>
        <w:rPr>
          <w:rFonts w:ascii="QCF2BSML" w:hAnsi="QCF2BSML" w:cs="QCF2BSML"/>
          <w:sz w:val="32"/>
          <w:szCs w:val="32"/>
          <w:rtl/>
        </w:rPr>
      </w:pPr>
      <w:r>
        <w:rPr>
          <w:rFonts w:ascii="Arial" w:hAnsi="Arial" w:hint="cs"/>
          <w:sz w:val="32"/>
          <w:szCs w:val="32"/>
          <w:rtl/>
        </w:rPr>
        <w:t xml:space="preserve">مما لا ريب فيه أن الإسلام كفل بحفظ الضروريات الخمس ، وهي الدين ، والنفس ، والعقل ، والعرض ، والمال ، ورتب الله حدودا صارمة في حق من  يعتدي على هذه الضروريات الخمس ، ومن جملتها حماية الأعراض وستر العورات ؛ حيث إن حماية العرض ضرورة مكملة لحفظ الدين والنفس ، فالاعتداء عليه من أكبر الكبائر بعد الكفر وقتل النفس بغير الحق ثم الزنا كما رتبها القرآن الكريم في قول الله </w:t>
      </w:r>
      <w:r w:rsidRPr="007A6C01">
        <w:rPr>
          <w:rFonts w:ascii="Arial" w:hAnsi="Arial" w:hint="cs"/>
          <w:sz w:val="32"/>
          <w:szCs w:val="32"/>
          <w:rtl/>
        </w:rPr>
        <w:t xml:space="preserve">تعالى : </w:t>
      </w:r>
    </w:p>
    <w:p w:rsidR="004F722F" w:rsidRDefault="004F722F" w:rsidP="004F722F">
      <w:pPr>
        <w:autoSpaceDE w:val="0"/>
        <w:autoSpaceDN w:val="0"/>
        <w:adjustRightInd w:val="0"/>
        <w:spacing w:after="0" w:line="360" w:lineRule="auto"/>
        <w:jc w:val="both"/>
        <w:rPr>
          <w:rFonts w:ascii="Arial" w:hAnsi="Arial" w:cs="Arial"/>
          <w:sz w:val="27"/>
          <w:szCs w:val="27"/>
          <w:rtl/>
        </w:rPr>
      </w:pPr>
      <w:r>
        <w:rPr>
          <w:rFonts w:ascii="Arial" w:hAnsi="Arial" w:cs="Arial" w:hint="cs"/>
          <w:sz w:val="27"/>
          <w:szCs w:val="27"/>
          <w:rtl/>
        </w:rPr>
        <w:t xml:space="preserve">" </w:t>
      </w:r>
      <w:r w:rsidRPr="004F722F">
        <w:rPr>
          <w:rFonts w:ascii="Arial" w:hAnsi="Arial" w:cs="Arial"/>
          <w:b/>
          <w:bCs/>
          <w:sz w:val="27"/>
          <w:szCs w:val="27"/>
          <w:rtl/>
        </w:rPr>
        <w:t>وَالَّذِينَ لَا يَدْعُونَ مَعَ اللَّهِ إِلَٰهًا آخَرَ وَلَا يَقْتُلُونَ النَّفْسَ الَّتِي حَرَّمَ اللَّهُ إِلَّا بِالْحَقِّ وَلَا يَزْنُونَ ۚ وَمَن يَفْعَلْ ذَٰلِكَ يَلْقَ أَثَامًا </w:t>
      </w:r>
      <w:r>
        <w:rPr>
          <w:rFonts w:ascii="Arial" w:hAnsi="Arial" w:cs="Arial" w:hint="cs"/>
          <w:b/>
          <w:bCs/>
          <w:sz w:val="27"/>
          <w:szCs w:val="27"/>
          <w:rtl/>
        </w:rPr>
        <w:t xml:space="preserve">" </w:t>
      </w:r>
      <w:r w:rsidRPr="007A6C01">
        <w:rPr>
          <w:rFonts w:ascii="Arial" w:hAnsi="Arial" w:cs="Arial"/>
          <w:sz w:val="27"/>
          <w:szCs w:val="27"/>
          <w:rtl/>
        </w:rPr>
        <w:t xml:space="preserve">الفرقان: </w:t>
      </w:r>
      <w:r w:rsidRPr="007A6C01">
        <w:rPr>
          <w:rFonts w:ascii="Arial" w:hAnsi="Arial" w:cs="Arial" w:hint="cs"/>
          <w:sz w:val="27"/>
          <w:szCs w:val="27"/>
          <w:rtl/>
        </w:rPr>
        <w:t xml:space="preserve"> </w:t>
      </w:r>
      <w:r>
        <w:rPr>
          <w:rFonts w:ascii="Arial" w:hAnsi="Arial" w:cs="Arial" w:hint="cs"/>
          <w:sz w:val="27"/>
          <w:szCs w:val="27"/>
          <w:rtl/>
        </w:rPr>
        <w:t xml:space="preserve"> </w:t>
      </w:r>
      <w:r w:rsidRPr="007A6C01">
        <w:rPr>
          <w:rFonts w:ascii="Arial" w:hAnsi="Arial" w:cs="Arial"/>
          <w:sz w:val="27"/>
          <w:szCs w:val="27"/>
          <w:rtl/>
        </w:rPr>
        <w:t>٦٨</w:t>
      </w:r>
      <w:r>
        <w:rPr>
          <w:rFonts w:ascii="Arial" w:hAnsi="Arial" w:cs="Arial" w:hint="cs"/>
          <w:sz w:val="27"/>
          <w:szCs w:val="27"/>
          <w:rtl/>
        </w:rPr>
        <w:t xml:space="preserve"> </w:t>
      </w:r>
    </w:p>
    <w:p w:rsidR="004F722F" w:rsidRDefault="004F722F" w:rsidP="004F722F">
      <w:pPr>
        <w:autoSpaceDE w:val="0"/>
        <w:autoSpaceDN w:val="0"/>
        <w:adjustRightInd w:val="0"/>
        <w:spacing w:after="0" w:line="360" w:lineRule="auto"/>
        <w:jc w:val="both"/>
        <w:rPr>
          <w:rFonts w:ascii="Arial" w:hAnsi="Arial" w:cs="Arial"/>
          <w:sz w:val="32"/>
          <w:szCs w:val="32"/>
          <w:rtl/>
        </w:rPr>
      </w:pPr>
      <w:r w:rsidRPr="00CD1F53">
        <w:rPr>
          <w:rFonts w:ascii="Arial" w:hAnsi="Arial" w:cs="Arial" w:hint="cs"/>
          <w:sz w:val="32"/>
          <w:szCs w:val="32"/>
          <w:rtl/>
        </w:rPr>
        <w:t>فحماية الأعراض التي هي مقصد من مقاصد الشريعة الغراء فيها مراعاة مصالح الخلق بجلب ما ينفعهم ودفع ما يضرهم .</w:t>
      </w:r>
    </w:p>
    <w:p w:rsidR="004F722F" w:rsidRPr="004F722F" w:rsidRDefault="004F722F" w:rsidP="004F722F">
      <w:pPr>
        <w:autoSpaceDE w:val="0"/>
        <w:autoSpaceDN w:val="0"/>
        <w:adjustRightInd w:val="0"/>
        <w:spacing w:after="0" w:line="360" w:lineRule="auto"/>
        <w:jc w:val="both"/>
        <w:rPr>
          <w:rFonts w:ascii="Arial" w:hAnsi="Arial" w:cs="Arial"/>
          <w:b/>
          <w:bCs/>
          <w:sz w:val="32"/>
          <w:szCs w:val="32"/>
          <w:rtl/>
        </w:rPr>
      </w:pPr>
      <w:r w:rsidRPr="004F722F">
        <w:rPr>
          <w:rFonts w:ascii="Arial" w:hAnsi="Arial" w:cs="Arial" w:hint="cs"/>
          <w:b/>
          <w:bCs/>
          <w:sz w:val="32"/>
          <w:szCs w:val="32"/>
          <w:rtl/>
        </w:rPr>
        <w:t>أولا: تعريف العرض:</w:t>
      </w:r>
    </w:p>
    <w:p w:rsidR="004F722F" w:rsidRP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hint="cs"/>
          <w:b/>
          <w:bCs/>
          <w:sz w:val="32"/>
          <w:szCs w:val="32"/>
          <w:rtl/>
        </w:rPr>
        <w:t>العرض</w:t>
      </w:r>
      <w:r w:rsidRPr="004F722F">
        <w:rPr>
          <w:rFonts w:ascii="Arial" w:hAnsi="Arial" w:cs="Arial" w:hint="cs"/>
          <w:sz w:val="32"/>
          <w:szCs w:val="32"/>
          <w:rtl/>
        </w:rPr>
        <w:t>: جمعه أعراض، و العرض هو</w:t>
      </w:r>
      <w:r w:rsidRPr="004F722F">
        <w:rPr>
          <w:rFonts w:ascii="Arial" w:hAnsi="Arial" w:cs="Arial"/>
          <w:sz w:val="32"/>
          <w:szCs w:val="32"/>
          <w:rtl/>
        </w:rPr>
        <w:t xml:space="preserve"> موضع المدح والذم من</w:t>
      </w:r>
      <w:r w:rsidRPr="004F722F">
        <w:rPr>
          <w:rFonts w:ascii="Arial" w:hAnsi="Arial" w:cs="Arial" w:hint="cs"/>
          <w:sz w:val="32"/>
          <w:szCs w:val="32"/>
          <w:rtl/>
        </w:rPr>
        <w:t xml:space="preserve"> الإنسان</w:t>
      </w:r>
      <w:r w:rsidRPr="004F722F">
        <w:rPr>
          <w:rFonts w:ascii="Arial" w:hAnsi="Arial" w:cs="Arial"/>
          <w:sz w:val="32"/>
          <w:szCs w:val="32"/>
          <w:rtl/>
        </w:rPr>
        <w:t xml:space="preserve"> سواء كان فيه نفسه</w:t>
      </w:r>
      <w:r w:rsidRPr="004F722F">
        <w:rPr>
          <w:rFonts w:ascii="Arial" w:hAnsi="Arial" w:cs="Arial" w:hint="cs"/>
          <w:sz w:val="32"/>
          <w:szCs w:val="32"/>
          <w:rtl/>
        </w:rPr>
        <w:t xml:space="preserve"> </w:t>
      </w:r>
      <w:r w:rsidRPr="004F722F">
        <w:rPr>
          <w:rFonts w:ascii="Arial" w:hAnsi="Arial" w:cs="Arial"/>
          <w:sz w:val="32"/>
          <w:szCs w:val="32"/>
          <w:rtl/>
        </w:rPr>
        <w:t>أو في سلفه ، أو من يلزمه أمره ، وقيل : جانبه الذي يصونه من نفسه وحسبه ويحامي عنه أن ينتقص ويثلب ...</w:t>
      </w:r>
    </w:p>
    <w:p w:rsidR="004F722F" w:rsidRP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sz w:val="32"/>
          <w:szCs w:val="32"/>
          <w:rtl/>
        </w:rPr>
        <w:t xml:space="preserve">وإذا ذكر العرض مع النفس او الدم أو المال فالمراد به " الحسب " فقط كما في </w:t>
      </w:r>
      <w:r w:rsidRPr="004F722F">
        <w:rPr>
          <w:rFonts w:ascii="Arial" w:hAnsi="Arial" w:cs="Arial" w:hint="cs"/>
          <w:sz w:val="32"/>
          <w:szCs w:val="32"/>
          <w:rtl/>
        </w:rPr>
        <w:t xml:space="preserve">قول النبي </w:t>
      </w:r>
      <w:r w:rsidRPr="004F722F">
        <w:rPr>
          <w:rFonts w:ascii="Arial" w:hAnsi="Arial" w:cs="Arial" w:hint="cs"/>
          <w:sz w:val="32"/>
          <w:szCs w:val="32"/>
        </w:rPr>
        <w:sym w:font="AGA Arabesque" w:char="F065"/>
      </w:r>
      <w:r w:rsidRPr="004F722F">
        <w:rPr>
          <w:rFonts w:ascii="Arial" w:hAnsi="Arial" w:cs="Arial" w:hint="cs"/>
          <w:sz w:val="32"/>
          <w:szCs w:val="32"/>
          <w:rtl/>
        </w:rPr>
        <w:t xml:space="preserve"> : "</w:t>
      </w:r>
      <w:r w:rsidRPr="004F722F">
        <w:rPr>
          <w:rFonts w:ascii="Arial" w:hAnsi="Arial" w:cs="Arial"/>
          <w:sz w:val="32"/>
          <w:szCs w:val="32"/>
          <w:rtl/>
        </w:rPr>
        <w:t xml:space="preserve">كل المسلمَ على المسلم حرام ، دمه وماله وعرضه </w:t>
      </w:r>
      <w:r w:rsidRPr="004F722F">
        <w:rPr>
          <w:rFonts w:ascii="Arial" w:hAnsi="Arial" w:cs="Arial" w:hint="cs"/>
          <w:sz w:val="32"/>
          <w:szCs w:val="32"/>
          <w:rtl/>
        </w:rPr>
        <w:t>"</w:t>
      </w:r>
      <w:r>
        <w:rPr>
          <w:rFonts w:ascii="Arial" w:hAnsi="Arial" w:cs="Arial" w:hint="cs"/>
          <w:sz w:val="32"/>
          <w:szCs w:val="32"/>
          <w:rtl/>
        </w:rPr>
        <w:t xml:space="preserve">  </w:t>
      </w:r>
      <w:r w:rsidRPr="004F722F">
        <w:rPr>
          <w:rFonts w:ascii="Arial" w:hAnsi="Arial" w:cs="Arial" w:hint="cs"/>
          <w:color w:val="FF0000"/>
          <w:sz w:val="32"/>
          <w:szCs w:val="32"/>
          <w:rtl/>
        </w:rPr>
        <w:t xml:space="preserve">(أخرجه مسلم في صحيحه ، كتاب البر والصلة والآداب، باب: تحريم ظلم المسلم وخذله واحتقاره ودمه وعرضه وماله رقم (2564) ، وهو جزء من حديث </w:t>
      </w:r>
      <w:r w:rsidRPr="004F722F">
        <w:rPr>
          <w:rFonts w:ascii="Arial" w:hAnsi="Arial" w:cs="Arial"/>
          <w:color w:val="FF0000"/>
          <w:sz w:val="32"/>
          <w:szCs w:val="32"/>
          <w:rtl/>
        </w:rPr>
        <w:t xml:space="preserve">أبي هريرة </w:t>
      </w:r>
      <w:r w:rsidRPr="004F722F">
        <w:rPr>
          <w:rFonts w:ascii="Arial" w:hAnsi="Arial" w:cs="Arial" w:hint="cs"/>
          <w:color w:val="FF0000"/>
          <w:sz w:val="32"/>
          <w:szCs w:val="32"/>
          <w:rtl/>
        </w:rPr>
        <w:t xml:space="preserve"> </w:t>
      </w:r>
      <w:r w:rsidRPr="004F722F">
        <w:rPr>
          <w:rFonts w:ascii="Arial" w:hAnsi="Arial" w:cs="Arial" w:hint="cs"/>
          <w:color w:val="FF0000"/>
          <w:sz w:val="32"/>
          <w:szCs w:val="32"/>
        </w:rPr>
        <w:sym w:font="AGA Arabesque" w:char="F074"/>
      </w:r>
      <w:r w:rsidRPr="004F722F">
        <w:rPr>
          <w:rFonts w:ascii="Arial" w:hAnsi="Arial" w:cs="Arial" w:hint="cs"/>
          <w:color w:val="FF0000"/>
          <w:sz w:val="32"/>
          <w:szCs w:val="32"/>
          <w:rtl/>
        </w:rPr>
        <w:t xml:space="preserve"> </w:t>
      </w:r>
      <w:r w:rsidRPr="004F722F">
        <w:rPr>
          <w:rFonts w:ascii="Arial" w:hAnsi="Arial" w:cs="Arial"/>
          <w:color w:val="FF0000"/>
          <w:sz w:val="32"/>
          <w:szCs w:val="32"/>
          <w:rtl/>
        </w:rPr>
        <w:t xml:space="preserve">قال  قال رسول الله </w:t>
      </w:r>
      <w:r w:rsidRPr="004F722F">
        <w:rPr>
          <w:rFonts w:ascii="Arial" w:hAnsi="Arial" w:cs="Arial"/>
          <w:color w:val="FF0000"/>
          <w:sz w:val="32"/>
          <w:szCs w:val="32"/>
        </w:rPr>
        <w:sym w:font="AGA Arabesque" w:char="F065"/>
      </w:r>
      <w:r w:rsidRPr="004F722F">
        <w:rPr>
          <w:rFonts w:ascii="Arial" w:hAnsi="Arial" w:cs="Arial" w:hint="cs"/>
          <w:color w:val="FF0000"/>
          <w:sz w:val="32"/>
          <w:szCs w:val="32"/>
          <w:rtl/>
        </w:rPr>
        <w:t xml:space="preserve"> : "</w:t>
      </w:r>
      <w:r w:rsidRPr="004F722F">
        <w:rPr>
          <w:rFonts w:ascii="Arial" w:hAnsi="Arial" w:cs="Arial"/>
          <w:color w:val="FF0000"/>
          <w:sz w:val="32"/>
          <w:szCs w:val="32"/>
          <w:rtl/>
        </w:rPr>
        <w:t>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وعرضه</w:t>
      </w:r>
      <w:r w:rsidRPr="004F722F">
        <w:rPr>
          <w:rFonts w:ascii="Arial" w:hAnsi="Arial" w:cs="Arial" w:hint="cs"/>
          <w:color w:val="FF0000"/>
          <w:sz w:val="32"/>
          <w:szCs w:val="32"/>
          <w:rtl/>
        </w:rPr>
        <w:t>".)</w:t>
      </w:r>
      <w:r>
        <w:rPr>
          <w:rFonts w:ascii="Arial" w:hAnsi="Arial" w:cs="Arial" w:hint="cs"/>
          <w:sz w:val="32"/>
          <w:szCs w:val="32"/>
          <w:rtl/>
        </w:rPr>
        <w:t xml:space="preserve"> </w:t>
      </w:r>
      <w:r w:rsidRPr="004F722F">
        <w:rPr>
          <w:rFonts w:ascii="Arial" w:hAnsi="Arial" w:cs="Arial"/>
          <w:sz w:val="32"/>
          <w:szCs w:val="32"/>
          <w:rtl/>
        </w:rPr>
        <w:t xml:space="preserve">... وغلب العرض بمعنى الحسب </w:t>
      </w:r>
      <w:r w:rsidRPr="004F722F">
        <w:rPr>
          <w:rFonts w:ascii="Arial" w:hAnsi="Arial" w:cs="Arial"/>
          <w:sz w:val="32"/>
          <w:szCs w:val="32"/>
          <w:rtl/>
        </w:rPr>
        <w:lastRenderedPageBreak/>
        <w:t>في استعمال الفقهاء ...وأما في سياق ما سيطرح</w:t>
      </w:r>
      <w:r w:rsidRPr="004F722F">
        <w:rPr>
          <w:rFonts w:ascii="Arial" w:hAnsi="Arial" w:cs="Arial" w:hint="cs"/>
          <w:sz w:val="32"/>
          <w:szCs w:val="32"/>
          <w:rtl/>
        </w:rPr>
        <w:t xml:space="preserve"> في هذا البحث إن شاء الله </w:t>
      </w:r>
      <w:r w:rsidRPr="004F722F">
        <w:rPr>
          <w:rFonts w:ascii="Arial" w:hAnsi="Arial" w:cs="Arial" w:hint="cs"/>
          <w:sz w:val="32"/>
          <w:szCs w:val="32"/>
        </w:rPr>
        <w:sym w:font="AGA Arabesque" w:char="F059"/>
      </w:r>
      <w:r w:rsidRPr="004F722F">
        <w:rPr>
          <w:rFonts w:ascii="Arial" w:hAnsi="Arial" w:cs="Arial"/>
          <w:sz w:val="32"/>
          <w:szCs w:val="32"/>
          <w:rtl/>
        </w:rPr>
        <w:t xml:space="preserve"> فإننا نعني بالعرض المعنى الواسع لكل ما يقبل المدح والذم في الإنسان لا بمعنى البُضع فحسب ولا معنى الحسب فحسب .</w:t>
      </w:r>
    </w:p>
    <w:p w:rsidR="004F722F" w:rsidRPr="004F722F" w:rsidRDefault="004F722F" w:rsidP="004F722F">
      <w:pPr>
        <w:autoSpaceDE w:val="0"/>
        <w:autoSpaceDN w:val="0"/>
        <w:adjustRightInd w:val="0"/>
        <w:spacing w:after="0" w:line="360" w:lineRule="auto"/>
        <w:jc w:val="both"/>
        <w:rPr>
          <w:rFonts w:ascii="Arial" w:hAnsi="Arial" w:cs="Arial"/>
          <w:b/>
          <w:bCs/>
          <w:sz w:val="32"/>
          <w:szCs w:val="32"/>
          <w:rtl/>
        </w:rPr>
      </w:pPr>
      <w:r w:rsidRPr="004F722F">
        <w:rPr>
          <w:rFonts w:ascii="Arial" w:hAnsi="Arial" w:cs="Arial" w:hint="cs"/>
          <w:b/>
          <w:bCs/>
          <w:sz w:val="32"/>
          <w:szCs w:val="32"/>
          <w:rtl/>
        </w:rPr>
        <w:t xml:space="preserve">ثانيا: مكانة وأهمية العرض في الإسلام: </w:t>
      </w:r>
    </w:p>
    <w:p w:rsidR="004F722F" w:rsidRPr="004F722F" w:rsidRDefault="004F722F" w:rsidP="004F722F">
      <w:pPr>
        <w:autoSpaceDE w:val="0"/>
        <w:autoSpaceDN w:val="0"/>
        <w:adjustRightInd w:val="0"/>
        <w:spacing w:line="360" w:lineRule="auto"/>
        <w:jc w:val="both"/>
        <w:rPr>
          <w:rFonts w:ascii="Arial" w:hAnsi="Arial" w:cs="Arial"/>
          <w:color w:val="FF0000"/>
          <w:sz w:val="32"/>
          <w:szCs w:val="32"/>
          <w:rtl/>
        </w:rPr>
      </w:pPr>
      <w:r w:rsidRPr="004F722F">
        <w:rPr>
          <w:rFonts w:ascii="Arial" w:hAnsi="Arial" w:cs="Arial"/>
          <w:sz w:val="32"/>
          <w:szCs w:val="32"/>
          <w:rtl/>
        </w:rPr>
        <w:t xml:space="preserve">لقد شاء الله </w:t>
      </w:r>
      <w:r w:rsidRPr="004F722F">
        <w:rPr>
          <w:rFonts w:ascii="Arial" w:hAnsi="Arial" w:cs="Arial"/>
          <w:sz w:val="32"/>
          <w:szCs w:val="32"/>
        </w:rPr>
        <w:sym w:font="AGA Arabesque" w:char="F059"/>
      </w:r>
      <w:r w:rsidRPr="004F722F">
        <w:rPr>
          <w:rFonts w:ascii="Arial" w:hAnsi="Arial" w:cs="Arial" w:hint="cs"/>
          <w:sz w:val="32"/>
          <w:szCs w:val="32"/>
          <w:rtl/>
        </w:rPr>
        <w:t xml:space="preserve"> </w:t>
      </w:r>
      <w:r w:rsidRPr="004F722F">
        <w:rPr>
          <w:rFonts w:ascii="Arial" w:hAnsi="Arial" w:cs="Arial"/>
          <w:sz w:val="32"/>
          <w:szCs w:val="32"/>
          <w:rtl/>
        </w:rPr>
        <w:t xml:space="preserve">بحكمته أن يظل وجود الإنسان في الأرض، زماناً بعد زمان، وجيلاً بعد جيل، يخلف بعضه بعضاً؛ ابتلاءً واختباراً في عبادة الله وطاعته، إلى أن يرث الله الأرض ومن عليها؛ فخلق سبحانه الزوجين الذكر والأنثى، وجعل في كل منهما غريزة الميل إلى الآخر، ووضع لهذه الغريزة حدوداً تحدها، وضوابط تضبطها وتهذبها؛ تصرفها في السبيل الحلال، وتجنبها سبل الحرام. </w:t>
      </w:r>
      <w:r w:rsidRPr="004F722F">
        <w:rPr>
          <w:rFonts w:ascii="Arial" w:hAnsi="Arial" w:cs="Arial" w:hint="cs"/>
          <w:sz w:val="32"/>
          <w:szCs w:val="32"/>
          <w:rtl/>
        </w:rPr>
        <w:t>ف</w:t>
      </w:r>
      <w:r w:rsidRPr="004F722F">
        <w:rPr>
          <w:rFonts w:ascii="Arial" w:hAnsi="Arial" w:cs="Arial"/>
          <w:sz w:val="32"/>
          <w:szCs w:val="32"/>
          <w:rtl/>
        </w:rPr>
        <w:t xml:space="preserve">الشرائع السماوية كلها: تقضي بأن حفظ العرض وصيانة الكرامة، ضرورة من ضرورات العمران البشري، وإلا أصابه الخراب والفساد. ففي الحديث </w:t>
      </w:r>
      <w:r w:rsidRPr="004F722F">
        <w:rPr>
          <w:rFonts w:ascii="Arial" w:hAnsi="Arial" w:cs="Arial" w:hint="cs"/>
          <w:sz w:val="32"/>
          <w:szCs w:val="32"/>
          <w:rtl/>
        </w:rPr>
        <w:t xml:space="preserve">" </w:t>
      </w:r>
      <w:r w:rsidRPr="004F722F">
        <w:rPr>
          <w:rFonts w:ascii="Arial" w:hAnsi="Arial" w:cs="Arial"/>
          <w:sz w:val="32"/>
          <w:szCs w:val="32"/>
          <w:rtl/>
        </w:rPr>
        <w:t>لم تظهر الفاحشة في قوم حتى يعلنوا بها إلا فشا فيهم الطاعون والأوجاع التي لم تكن مضت في أسلافهم</w:t>
      </w:r>
      <w:r w:rsidRPr="004F722F">
        <w:rPr>
          <w:rFonts w:ascii="Arial" w:hAnsi="Arial" w:cs="Arial" w:hint="cs"/>
          <w:sz w:val="32"/>
          <w:szCs w:val="32"/>
          <w:rtl/>
        </w:rPr>
        <w:t>"</w:t>
      </w:r>
      <w:r>
        <w:rPr>
          <w:rFonts w:ascii="Arial" w:hAnsi="Arial" w:cs="Arial" w:hint="cs"/>
          <w:sz w:val="32"/>
          <w:szCs w:val="32"/>
          <w:rtl/>
        </w:rPr>
        <w:t xml:space="preserve"> </w:t>
      </w:r>
      <w:r w:rsidRPr="004F722F">
        <w:rPr>
          <w:rFonts w:ascii="Arial" w:hAnsi="Arial" w:cs="Arial" w:hint="cs"/>
          <w:color w:val="FF0000"/>
          <w:sz w:val="32"/>
          <w:szCs w:val="32"/>
          <w:rtl/>
        </w:rPr>
        <w:t xml:space="preserve">(  أخرجه ا </w:t>
      </w:r>
      <w:r w:rsidRPr="004F722F">
        <w:rPr>
          <w:rFonts w:ascii="Arial" w:hAnsi="Arial" w:cs="Arial"/>
          <w:color w:val="FF0000"/>
          <w:sz w:val="32"/>
          <w:szCs w:val="32"/>
          <w:rtl/>
        </w:rPr>
        <w:t>بن ماجه، الحديث رقم 4019 وحسنه الألباني. انظر: السلسلة الصحيحة الحديث رقم 106</w:t>
      </w:r>
      <w:r w:rsidRPr="004F722F">
        <w:rPr>
          <w:rFonts w:ascii="Arial" w:hAnsi="Arial" w:cs="Arial" w:hint="cs"/>
          <w:color w:val="FF0000"/>
          <w:sz w:val="32"/>
          <w:szCs w:val="32"/>
          <w:rtl/>
        </w:rPr>
        <w:t>.)</w:t>
      </w:r>
    </w:p>
    <w:p w:rsidR="004F722F" w:rsidRP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sz w:val="32"/>
          <w:szCs w:val="32"/>
          <w:rtl/>
        </w:rPr>
        <w:t>فما شاع الزنا في مجتمع إلا انهار فيه نظام الأسرة، وما يرتبط به من واجبات اجتماعية وتكافلية، ولا تسل حينها عن كثرة اللقطاء؛ الذين لا يعرف لهم آباء يسألون عنهم، وإذا كثر اللقطاء، كثر الجانحون والمتشردون؛ فأصبحوا مادة لإفساد المجتمع.</w:t>
      </w:r>
    </w:p>
    <w:p w:rsidR="004F722F" w:rsidRP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sz w:val="32"/>
          <w:szCs w:val="32"/>
          <w:rtl/>
        </w:rPr>
        <w:t>من أجل ذلك، حفظ الله المجتمع المسلم عن انتشار الزنا، بما شرعه من ضمانات وقائية، وأحكام شرعية، تجنب هذه الفاحشة، وتقاوم وقوعها في مجتمع الطهر والعفاف.</w:t>
      </w:r>
    </w:p>
    <w:p w:rsidR="004F722F" w:rsidRP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sz w:val="32"/>
          <w:szCs w:val="32"/>
          <w:rtl/>
        </w:rPr>
        <w:t>والعرب في جاهليتهم قبل الإسلام، لم يكونوا يعرفون في حفظ العرض هوادة، ولا في صيانة الكرامة مواربة، حتى تجاوزوا في الغيرة حدودها، إلى كراهة أن يلدوا البنات، إلى وأدهن وهن على قيد الحياة، إلى حروب تنشب بينهم، شرارتها: تعد على عرض أو إهانة لكرامة</w:t>
      </w:r>
    </w:p>
    <w:p w:rsidR="004F722F" w:rsidRPr="00C67FD2" w:rsidRDefault="004F722F" w:rsidP="00C67FD2">
      <w:pPr>
        <w:autoSpaceDE w:val="0"/>
        <w:autoSpaceDN w:val="0"/>
        <w:adjustRightInd w:val="0"/>
        <w:spacing w:after="0" w:line="360" w:lineRule="auto"/>
        <w:jc w:val="both"/>
        <w:rPr>
          <w:rFonts w:ascii="Arial" w:hAnsi="Arial" w:cs="Arial"/>
          <w:sz w:val="32"/>
          <w:szCs w:val="32"/>
          <w:rtl/>
        </w:rPr>
      </w:pPr>
      <w:r w:rsidRPr="004F722F">
        <w:rPr>
          <w:rFonts w:ascii="Arial" w:hAnsi="Arial" w:cs="Arial"/>
          <w:sz w:val="32"/>
          <w:szCs w:val="32"/>
          <w:rtl/>
        </w:rPr>
        <w:lastRenderedPageBreak/>
        <w:t>ويوم أن جاء الإسلام أقر هذه الغيرة وهذبها وطهرها ونقاها مما خرج بها عن حدها واعتدالها؛ فشجع على الرغبة في إنجاب البنات بدلا من كراهيتهن، حيث قال النبي</w:t>
      </w:r>
      <w:r w:rsidRPr="004F722F">
        <w:rPr>
          <w:rFonts w:ascii="Arial" w:hAnsi="Arial" w:cs="Arial" w:hint="cs"/>
          <w:sz w:val="32"/>
          <w:szCs w:val="32"/>
          <w:rtl/>
        </w:rPr>
        <w:t xml:space="preserve"> </w:t>
      </w:r>
      <w:r w:rsidRPr="004F722F">
        <w:rPr>
          <w:rFonts w:ascii="Arial" w:hAnsi="Arial" w:cs="Arial" w:hint="cs"/>
          <w:sz w:val="32"/>
          <w:szCs w:val="32"/>
        </w:rPr>
        <w:sym w:font="AGA Arabesque" w:char="F065"/>
      </w:r>
      <w:r w:rsidRPr="004F722F">
        <w:rPr>
          <w:rFonts w:ascii="Arial" w:hAnsi="Arial" w:cs="Arial"/>
          <w:sz w:val="32"/>
          <w:szCs w:val="32"/>
          <w:rtl/>
        </w:rPr>
        <w:t xml:space="preserve">: </w:t>
      </w:r>
      <w:r w:rsidRPr="004F722F">
        <w:rPr>
          <w:rFonts w:ascii="Arial" w:hAnsi="Arial" w:cs="Arial" w:hint="cs"/>
          <w:sz w:val="32"/>
          <w:szCs w:val="32"/>
          <w:rtl/>
        </w:rPr>
        <w:t>"</w:t>
      </w:r>
      <w:r w:rsidRPr="004F722F">
        <w:rPr>
          <w:rFonts w:ascii="Arial" w:hAnsi="Arial" w:cs="Arial"/>
          <w:sz w:val="32"/>
          <w:szCs w:val="32"/>
          <w:rtl/>
        </w:rPr>
        <w:t>من كان له ثلاث بنات فصبر عليهن، وأطعمهن، وسقاهن، وكساهن من جدته كن له حجابا من النار يوم القيامة</w:t>
      </w:r>
      <w:r w:rsidRPr="004F722F">
        <w:rPr>
          <w:rFonts w:ascii="Arial" w:hAnsi="Arial" w:cs="Arial" w:hint="cs"/>
          <w:sz w:val="32"/>
          <w:szCs w:val="32"/>
          <w:rtl/>
        </w:rPr>
        <w:t>"</w:t>
      </w:r>
      <w:r w:rsidR="00C67FD2">
        <w:rPr>
          <w:rFonts w:ascii="Arial" w:hAnsi="Arial" w:cs="Arial" w:hint="cs"/>
          <w:sz w:val="32"/>
          <w:szCs w:val="32"/>
          <w:rtl/>
        </w:rPr>
        <w:t xml:space="preserve"> </w:t>
      </w:r>
      <w:r w:rsidR="00C67FD2" w:rsidRPr="00C67FD2">
        <w:rPr>
          <w:rFonts w:ascii="Arial" w:hAnsi="Arial" w:cs="Arial" w:hint="cs"/>
          <w:color w:val="FF0000"/>
          <w:sz w:val="32"/>
          <w:szCs w:val="32"/>
          <w:rtl/>
        </w:rPr>
        <w:t>(</w:t>
      </w:r>
      <w:r w:rsidRPr="00C67FD2">
        <w:rPr>
          <w:rFonts w:ascii="Arial" w:hAnsi="Arial" w:cs="Arial" w:hint="cs"/>
          <w:color w:val="FF0000"/>
          <w:sz w:val="32"/>
          <w:szCs w:val="32"/>
          <w:rtl/>
        </w:rPr>
        <w:t xml:space="preserve"> </w:t>
      </w:r>
      <w:r w:rsidR="00C67FD2" w:rsidRPr="00C67FD2">
        <w:rPr>
          <w:rFonts w:ascii="Arial" w:hAnsi="Arial" w:cs="Arial" w:hint="cs"/>
          <w:color w:val="FF0000"/>
          <w:sz w:val="32"/>
          <w:szCs w:val="32"/>
          <w:rtl/>
        </w:rPr>
        <w:t>أخرجه ابن ماجه في سننه حديث رقم (3659) ، وصححه الألباني في صحيح ابن ماجه.)</w:t>
      </w:r>
    </w:p>
    <w:p w:rsidR="004F722F" w:rsidRP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hint="cs"/>
          <w:sz w:val="32"/>
          <w:szCs w:val="32"/>
          <w:rtl/>
        </w:rPr>
        <w:t xml:space="preserve">ففي </w:t>
      </w:r>
      <w:r w:rsidRPr="004F722F">
        <w:rPr>
          <w:rFonts w:ascii="Arial" w:hAnsi="Arial" w:cs="Arial"/>
          <w:sz w:val="32"/>
          <w:szCs w:val="32"/>
          <w:rtl/>
        </w:rPr>
        <w:t>ظلال الفضيلة منعة وأمان، وفي مهاوي الرذيلة ذل وهوان</w:t>
      </w:r>
      <w:r w:rsidRPr="004F722F">
        <w:rPr>
          <w:rFonts w:ascii="Arial" w:hAnsi="Arial" w:cs="Arial" w:hint="cs"/>
          <w:sz w:val="32"/>
          <w:szCs w:val="32"/>
          <w:rtl/>
        </w:rPr>
        <w:t>.</w:t>
      </w:r>
    </w:p>
    <w:p w:rsidR="004F722F" w:rsidRP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sz w:val="32"/>
          <w:szCs w:val="32"/>
          <w:rtl/>
        </w:rPr>
        <w:t>وإذا هدم للفضيلة حصنها، وإذا ضيع أمر الله، فكيف تستنكر الخيانات البيتية، والشذوذات الجنسية، وحالات الاغتصاب، وألوان الاعتداء.</w:t>
      </w:r>
    </w:p>
    <w:p w:rsidR="004F722F" w:rsidRDefault="004F722F" w:rsidP="004F722F">
      <w:pPr>
        <w:autoSpaceDE w:val="0"/>
        <w:autoSpaceDN w:val="0"/>
        <w:adjustRightInd w:val="0"/>
        <w:spacing w:after="0" w:line="360" w:lineRule="auto"/>
        <w:jc w:val="both"/>
        <w:rPr>
          <w:rFonts w:ascii="Arial" w:hAnsi="Arial" w:cs="Arial"/>
          <w:sz w:val="32"/>
          <w:szCs w:val="32"/>
          <w:rtl/>
        </w:rPr>
      </w:pPr>
      <w:r w:rsidRPr="004F722F">
        <w:rPr>
          <w:rFonts w:ascii="Arial" w:hAnsi="Arial" w:cs="Arial"/>
          <w:sz w:val="32"/>
          <w:szCs w:val="32"/>
          <w:rtl/>
        </w:rPr>
        <w:t>حفظ الله لنا وللمسلمين العرض والكرامة، وثبت في قلوبنا الغيرة على الحرمات، و</w:t>
      </w:r>
      <w:r w:rsidRPr="004F722F">
        <w:rPr>
          <w:rFonts w:ascii="Arial" w:hAnsi="Arial" w:cs="Arial" w:hint="cs"/>
          <w:sz w:val="32"/>
          <w:szCs w:val="32"/>
          <w:rtl/>
        </w:rPr>
        <w:t xml:space="preserve"> </w:t>
      </w:r>
      <w:r w:rsidRPr="004F722F">
        <w:rPr>
          <w:rFonts w:ascii="Arial" w:hAnsi="Arial" w:cs="Arial"/>
          <w:sz w:val="32"/>
          <w:szCs w:val="32"/>
          <w:rtl/>
        </w:rPr>
        <w:t>وقانا سبل الردى و</w:t>
      </w:r>
      <w:r w:rsidRPr="004F722F">
        <w:rPr>
          <w:rFonts w:ascii="Arial" w:hAnsi="Arial" w:cs="Arial" w:hint="cs"/>
          <w:sz w:val="32"/>
          <w:szCs w:val="32"/>
          <w:rtl/>
        </w:rPr>
        <w:t xml:space="preserve"> المهلكا</w:t>
      </w:r>
      <w:r w:rsidRPr="004F722F">
        <w:rPr>
          <w:rFonts w:ascii="Arial" w:hAnsi="Arial" w:cs="Arial" w:hint="eastAsia"/>
          <w:sz w:val="32"/>
          <w:szCs w:val="32"/>
          <w:rtl/>
        </w:rPr>
        <w:t>ت</w:t>
      </w:r>
      <w:r w:rsidRPr="004F722F">
        <w:rPr>
          <w:rFonts w:ascii="Arial" w:hAnsi="Arial" w:cs="Arial" w:hint="cs"/>
          <w:sz w:val="32"/>
          <w:szCs w:val="32"/>
          <w:rtl/>
        </w:rPr>
        <w:t>.</w:t>
      </w:r>
    </w:p>
    <w:p w:rsidR="005D4A04" w:rsidRDefault="005D4A04" w:rsidP="005D4A04">
      <w:pPr>
        <w:autoSpaceDE w:val="0"/>
        <w:autoSpaceDN w:val="0"/>
        <w:adjustRightInd w:val="0"/>
        <w:spacing w:after="0" w:line="360" w:lineRule="auto"/>
        <w:jc w:val="both"/>
        <w:rPr>
          <w:rFonts w:ascii="Arial" w:hAnsi="Arial" w:cs="Arial"/>
          <w:sz w:val="32"/>
          <w:szCs w:val="32"/>
          <w:rtl/>
        </w:rPr>
      </w:pPr>
      <w:r w:rsidRPr="005D4A04">
        <w:rPr>
          <w:rFonts w:ascii="Arial" w:hAnsi="Arial" w:cs="Arial" w:hint="cs"/>
          <w:b/>
          <w:bCs/>
          <w:sz w:val="32"/>
          <w:szCs w:val="32"/>
          <w:rtl/>
        </w:rPr>
        <w:t>ثالثا:</w:t>
      </w:r>
      <w:r>
        <w:rPr>
          <w:rFonts w:ascii="Arial" w:hAnsi="Arial" w:cs="Arial" w:hint="cs"/>
          <w:sz w:val="32"/>
          <w:szCs w:val="32"/>
          <w:rtl/>
        </w:rPr>
        <w:t xml:space="preserve"> </w:t>
      </w:r>
      <w:r w:rsidRPr="005D4A04">
        <w:rPr>
          <w:rFonts w:ascii="Arial" w:hAnsi="Arial" w:cs="Arial"/>
          <w:b/>
          <w:bCs/>
          <w:sz w:val="32"/>
          <w:szCs w:val="32"/>
          <w:rtl/>
        </w:rPr>
        <w:t>المنهج الإلزامي في المحافظة على الأعراض</w:t>
      </w:r>
      <w:r>
        <w:rPr>
          <w:rFonts w:ascii="Arial" w:hAnsi="Arial" w:cs="Arial" w:hint="cs"/>
          <w:sz w:val="32"/>
          <w:szCs w:val="32"/>
          <w:rtl/>
        </w:rPr>
        <w:t xml:space="preserve">: </w:t>
      </w:r>
    </w:p>
    <w:p w:rsidR="005D4A04" w:rsidRDefault="005D4A04" w:rsidP="005D4A04">
      <w:pPr>
        <w:pStyle w:val="a5"/>
        <w:numPr>
          <w:ilvl w:val="0"/>
          <w:numId w:val="1"/>
        </w:numPr>
        <w:autoSpaceDE w:val="0"/>
        <w:autoSpaceDN w:val="0"/>
        <w:adjustRightInd w:val="0"/>
        <w:spacing w:after="0" w:line="360" w:lineRule="auto"/>
        <w:jc w:val="both"/>
        <w:rPr>
          <w:rFonts w:ascii="Arial" w:hAnsi="Arial" w:cs="Arial"/>
          <w:sz w:val="32"/>
          <w:szCs w:val="32"/>
        </w:rPr>
      </w:pPr>
      <w:r w:rsidRPr="005D4A04">
        <w:rPr>
          <w:rFonts w:ascii="Arial" w:hAnsi="Arial" w:cs="Arial"/>
          <w:b/>
          <w:bCs/>
          <w:sz w:val="32"/>
          <w:szCs w:val="32"/>
          <w:rtl/>
        </w:rPr>
        <w:t>تشريع الإسلام للزواج بتمام شروطه وأركانه</w:t>
      </w:r>
      <w:r>
        <w:rPr>
          <w:rFonts w:ascii="Arial" w:hAnsi="Arial" w:cs="Arial" w:hint="cs"/>
          <w:sz w:val="32"/>
          <w:szCs w:val="32"/>
          <w:rtl/>
        </w:rPr>
        <w:t xml:space="preserve">: </w:t>
      </w:r>
    </w:p>
    <w:p w:rsidR="005D4A04" w:rsidRPr="00CD3096" w:rsidRDefault="005D4A04" w:rsidP="005D4A04">
      <w:pPr>
        <w:autoSpaceDE w:val="0"/>
        <w:autoSpaceDN w:val="0"/>
        <w:adjustRightInd w:val="0"/>
        <w:spacing w:after="0" w:line="276" w:lineRule="auto"/>
        <w:jc w:val="both"/>
        <w:rPr>
          <w:rFonts w:ascii="Arial" w:hAnsi="Arial" w:cs="Arial"/>
          <w:color w:val="9DAB0C"/>
          <w:sz w:val="32"/>
          <w:szCs w:val="32"/>
          <w:rtl/>
        </w:rPr>
      </w:pPr>
      <w:r w:rsidRPr="00CD3096">
        <w:rPr>
          <w:rFonts w:ascii="Arial" w:hAnsi="Arial" w:cs="Arial" w:hint="cs"/>
          <w:sz w:val="32"/>
          <w:szCs w:val="32"/>
          <w:rtl/>
        </w:rPr>
        <w:t>مما لا ريب فيه أن</w:t>
      </w:r>
      <w:r w:rsidRPr="00CD3096">
        <w:rPr>
          <w:rFonts w:ascii="Arial" w:hAnsi="Arial" w:cs="Arial"/>
          <w:sz w:val="32"/>
          <w:szCs w:val="32"/>
          <w:rtl/>
        </w:rPr>
        <w:t xml:space="preserve"> الإسلام </w:t>
      </w:r>
      <w:r w:rsidRPr="00CD3096">
        <w:rPr>
          <w:rFonts w:ascii="Arial" w:hAnsi="Arial" w:cs="Arial" w:hint="cs"/>
          <w:sz w:val="32"/>
          <w:szCs w:val="32"/>
          <w:rtl/>
        </w:rPr>
        <w:t xml:space="preserve">يحث </w:t>
      </w:r>
      <w:r w:rsidRPr="00CD3096">
        <w:rPr>
          <w:rFonts w:ascii="Arial" w:hAnsi="Arial" w:cs="Arial"/>
          <w:sz w:val="32"/>
          <w:szCs w:val="32"/>
          <w:rtl/>
        </w:rPr>
        <w:t>على الزواج وينهى على التبتل، يقال: (تَبَتَّلَ عن الزواج: تركه زُهدًا فيه)، والزواج من سنن الأنبياء والمرسلين</w:t>
      </w:r>
      <w:r w:rsidRPr="00CD3096">
        <w:rPr>
          <w:rFonts w:ascii="Arial" w:hAnsi="Arial" w:hint="cs"/>
          <w:sz w:val="32"/>
          <w:szCs w:val="32"/>
          <w:rtl/>
        </w:rPr>
        <w:t xml:space="preserve"> قال تعالى: </w:t>
      </w:r>
      <w:r>
        <w:rPr>
          <w:rFonts w:ascii="Arial" w:hAnsi="Arial" w:cs="Arial" w:hint="cs"/>
          <w:sz w:val="32"/>
          <w:szCs w:val="32"/>
          <w:rtl/>
        </w:rPr>
        <w:t>"</w:t>
      </w:r>
      <w:r w:rsidRPr="005D4A04">
        <w:rPr>
          <w:rFonts w:ascii="Times" w:hAnsi="Times" w:cs="Times"/>
          <w:b/>
          <w:bCs/>
          <w:color w:val="468847"/>
          <w:sz w:val="37"/>
          <w:szCs w:val="37"/>
          <w:shd w:val="clear" w:color="auto" w:fill="DFF0D8"/>
          <w:rtl/>
        </w:rPr>
        <w:t xml:space="preserve"> </w:t>
      </w:r>
      <w:r w:rsidRPr="005D4A04">
        <w:rPr>
          <w:rFonts w:ascii="Arial" w:hAnsi="Arial" w:cs="Arial"/>
          <w:b/>
          <w:bCs/>
          <w:sz w:val="32"/>
          <w:szCs w:val="32"/>
          <w:rtl/>
        </w:rPr>
        <w:t>وَلَقَدْ أَرْسَلْنَا رُسُلًا مِّن قَبْلِكَ وَجَعَلْنَا لَهُمْ أَزْوَاجًا وَذُرِّيَّةً ۚ وَمَا كَانَ لِرَسُولٍ أَن يَأْتِيَ بِآيَةٍ إِلَّا بِإِذْنِ اللَّهِ ۗ لِكُلِّ أَجَلٍ كِتَابٌ </w:t>
      </w:r>
      <w:r>
        <w:rPr>
          <w:rFonts w:ascii="Arial" w:hAnsi="Arial" w:cs="Arial" w:hint="cs"/>
          <w:sz w:val="32"/>
          <w:szCs w:val="32"/>
          <w:rtl/>
        </w:rPr>
        <w:t xml:space="preserve">"  </w:t>
      </w:r>
      <w:r w:rsidRPr="00CD3096">
        <w:rPr>
          <w:rFonts w:ascii="Arial" w:hAnsi="Arial" w:cs="Arial"/>
          <w:sz w:val="32"/>
          <w:szCs w:val="32"/>
          <w:rtl/>
        </w:rPr>
        <w:t>الرعد:٣٨</w:t>
      </w:r>
    </w:p>
    <w:p w:rsidR="005D4A04" w:rsidRPr="00CD3096" w:rsidRDefault="005D4A04" w:rsidP="005D4A04">
      <w:pPr>
        <w:autoSpaceDE w:val="0"/>
        <w:autoSpaceDN w:val="0"/>
        <w:adjustRightInd w:val="0"/>
        <w:spacing w:after="0" w:line="276" w:lineRule="auto"/>
        <w:jc w:val="both"/>
        <w:rPr>
          <w:rFonts w:ascii="Arial" w:hAnsi="Arial" w:cs="Arial"/>
          <w:color w:val="9DAB0C"/>
          <w:sz w:val="32"/>
          <w:szCs w:val="32"/>
          <w:rtl/>
        </w:rPr>
      </w:pPr>
      <w:r w:rsidRPr="00CD3096">
        <w:rPr>
          <w:rFonts w:ascii="Arial" w:hAnsi="Arial" w:cs="Arial"/>
          <w:sz w:val="32"/>
          <w:szCs w:val="32"/>
          <w:rtl/>
        </w:rPr>
        <w:t>والزواج آية من آيات الله في الكون لقوله تعالى:</w:t>
      </w:r>
      <w:r w:rsidRPr="00CD3096">
        <w:rPr>
          <w:rFonts w:ascii="Arial" w:hAnsi="Arial" w:hint="cs"/>
          <w:sz w:val="32"/>
          <w:szCs w:val="32"/>
          <w:rtl/>
        </w:rPr>
        <w:t xml:space="preserve"> </w:t>
      </w:r>
      <w:r>
        <w:rPr>
          <w:rFonts w:ascii="Arial" w:hAnsi="Arial" w:cs="Arial" w:hint="cs"/>
          <w:sz w:val="32"/>
          <w:szCs w:val="32"/>
          <w:rtl/>
        </w:rPr>
        <w:t xml:space="preserve">" </w:t>
      </w:r>
      <w:r w:rsidRPr="005D4A04">
        <w:rPr>
          <w:rFonts w:ascii="Arial" w:hAnsi="Arial" w:cs="Arial"/>
          <w:b/>
          <w:bCs/>
          <w:sz w:val="32"/>
          <w:szCs w:val="32"/>
          <w:rtl/>
        </w:rPr>
        <w:t>وَمِنْ آيَاتِهِ أَنْ خَلَقَ لَكُم مِّنْ أَنفُسِكُمْ أَزْوَاجًا لِّتَسْكُنُوا إِلَيْهَا وَجَعَلَ بَيْنَكُم مَّوَدَّةً وَرَحْمَةً ۚ إِنَّ فِي ذَٰلِكَ لَآيَاتٍ لِّقَوْمٍ يَتَفَكَّرُونَ</w:t>
      </w:r>
      <w:r>
        <w:rPr>
          <w:rFonts w:ascii="Arial" w:hAnsi="Arial" w:cs="Arial" w:hint="cs"/>
          <w:b/>
          <w:bCs/>
          <w:sz w:val="32"/>
          <w:szCs w:val="32"/>
          <w:rtl/>
        </w:rPr>
        <w:t xml:space="preserve"> " </w:t>
      </w:r>
      <w:r w:rsidRPr="00CD3096">
        <w:rPr>
          <w:rFonts w:ascii="Arial" w:hAnsi="Arial" w:cs="Arial"/>
          <w:sz w:val="32"/>
          <w:szCs w:val="32"/>
          <w:rtl/>
        </w:rPr>
        <w:t>الروم: ٢١</w:t>
      </w:r>
    </w:p>
    <w:p w:rsidR="005D4A04" w:rsidRDefault="005D4A04" w:rsidP="00C67FD2">
      <w:pPr>
        <w:autoSpaceDE w:val="0"/>
        <w:autoSpaceDN w:val="0"/>
        <w:adjustRightInd w:val="0"/>
        <w:spacing w:after="0" w:line="276" w:lineRule="auto"/>
        <w:jc w:val="both"/>
        <w:rPr>
          <w:rFonts w:ascii="Arial" w:hAnsi="Arial" w:cs="Arial"/>
          <w:color w:val="000000"/>
          <w:sz w:val="27"/>
          <w:szCs w:val="27"/>
          <w:rtl/>
        </w:rPr>
      </w:pPr>
      <w:r w:rsidRPr="00CD3096">
        <w:rPr>
          <w:rFonts w:ascii="Arial" w:hAnsi="Arial" w:cs="Arial"/>
          <w:sz w:val="32"/>
          <w:szCs w:val="32"/>
          <w:rtl/>
        </w:rPr>
        <w:t>فقد شرع الله الزواج، وجعله شعيرة من شعائر دينه الحنيف الذي ارتضاه لعباده، وحثهم عليه ورغبهم فيه، وكذلك دعا إليه الرسول الكريم بسنته القولية والعملية، ودعا القرآن والسنة الشباب والرجال إليه فحثهم عليه، وحث أولياء المرأة على تزويجها الكفء الكريم وعدم عضلها وتأخير نكاحها</w:t>
      </w:r>
      <w:r w:rsidRPr="00CD3096">
        <w:rPr>
          <w:rFonts w:ascii="Arial" w:hAnsi="Arial" w:hint="cs"/>
          <w:sz w:val="32"/>
          <w:szCs w:val="32"/>
          <w:rtl/>
        </w:rPr>
        <w:t xml:space="preserve"> قال تعالى: </w:t>
      </w:r>
      <w:r w:rsidR="00E8107E">
        <w:rPr>
          <w:rFonts w:ascii="Arial" w:hAnsi="Arial" w:cs="Arial" w:hint="cs"/>
          <w:sz w:val="32"/>
          <w:szCs w:val="32"/>
          <w:rtl/>
        </w:rPr>
        <w:t>"</w:t>
      </w:r>
      <w:r w:rsidR="00E8107E" w:rsidRPr="00E8107E">
        <w:rPr>
          <w:rFonts w:ascii="Times" w:hAnsi="Times" w:cs="Times"/>
          <w:b/>
          <w:bCs/>
          <w:color w:val="468847"/>
          <w:sz w:val="37"/>
          <w:szCs w:val="37"/>
          <w:shd w:val="clear" w:color="auto" w:fill="DFF0D8"/>
          <w:rtl/>
        </w:rPr>
        <w:t xml:space="preserve"> </w:t>
      </w:r>
      <w:r w:rsidR="00E8107E" w:rsidRPr="00E8107E">
        <w:rPr>
          <w:rFonts w:ascii="Arial" w:hAnsi="Arial" w:cs="Arial"/>
          <w:b/>
          <w:bCs/>
          <w:sz w:val="32"/>
          <w:szCs w:val="32"/>
          <w:rtl/>
        </w:rPr>
        <w:t>وَإِنْ خِفْتُمْ أَلَّا تُقْسِطُوا فِي الْيَتَامَىٰ فَانكِحُوا مَا طَابَ لَكُم مِّنَ النِّسَاءِ مَثْنَىٰ وَثُلَاثَ وَرُبَاعَ ۖ فَإِنْ خِفْتُمْ أَلَّا تَعْدِلُوا فَوَاحِدَةً أَوْ مَا مَلَكَتْ أَيْمَانُكُمْ ۚ ذَٰلِكَ أَدْنَىٰ أَلَّا تَعُولُوا </w:t>
      </w:r>
      <w:r w:rsidR="00E8107E">
        <w:rPr>
          <w:rFonts w:ascii="Arial" w:hAnsi="Arial" w:cs="Arial" w:hint="cs"/>
          <w:sz w:val="32"/>
          <w:szCs w:val="32"/>
          <w:rtl/>
        </w:rPr>
        <w:t xml:space="preserve">"  </w:t>
      </w:r>
      <w:r w:rsidRPr="00CD3096">
        <w:rPr>
          <w:rFonts w:ascii="Arial" w:hAnsi="Arial" w:cs="Arial"/>
          <w:sz w:val="32"/>
          <w:szCs w:val="32"/>
          <w:rtl/>
        </w:rPr>
        <w:t xml:space="preserve">النساء: </w:t>
      </w:r>
      <w:r w:rsidRPr="00CD3096">
        <w:rPr>
          <w:rFonts w:ascii="Arial" w:hAnsi="Arial" w:cs="Arial" w:hint="cs"/>
          <w:sz w:val="32"/>
          <w:szCs w:val="32"/>
          <w:rtl/>
        </w:rPr>
        <w:t xml:space="preserve"> </w:t>
      </w:r>
      <w:r w:rsidRPr="00CD3096">
        <w:rPr>
          <w:rFonts w:ascii="Arial" w:hAnsi="Arial" w:cs="Arial"/>
          <w:sz w:val="32"/>
          <w:szCs w:val="32"/>
          <w:rtl/>
        </w:rPr>
        <w:t>٣</w:t>
      </w:r>
      <w:r w:rsidRPr="00CD3096">
        <w:rPr>
          <w:rFonts w:ascii="Arial" w:hAnsi="Arial" w:cs="Arial" w:hint="cs"/>
          <w:color w:val="9DAB0C"/>
          <w:sz w:val="32"/>
          <w:szCs w:val="32"/>
          <w:rtl/>
        </w:rPr>
        <w:t xml:space="preserve"> </w:t>
      </w:r>
      <w:r>
        <w:rPr>
          <w:rFonts w:ascii="Arial" w:hAnsi="Arial" w:cs="Arial" w:hint="cs"/>
          <w:color w:val="9DAB0C"/>
          <w:sz w:val="32"/>
          <w:szCs w:val="32"/>
          <w:rtl/>
        </w:rPr>
        <w:t xml:space="preserve">، </w:t>
      </w:r>
      <w:r w:rsidRPr="00CD3096">
        <w:rPr>
          <w:rFonts w:ascii="Arial" w:hAnsi="Arial" w:cs="Arial" w:hint="cs"/>
          <w:sz w:val="32"/>
          <w:szCs w:val="32"/>
          <w:rtl/>
        </w:rPr>
        <w:t xml:space="preserve">وقال تعالى : </w:t>
      </w:r>
      <w:r w:rsidR="00C67FD2">
        <w:rPr>
          <w:rFonts w:ascii="Arial" w:hAnsi="Arial" w:cs="Arial" w:hint="cs"/>
          <w:color w:val="000000"/>
          <w:sz w:val="27"/>
          <w:szCs w:val="27"/>
          <w:rtl/>
        </w:rPr>
        <w:t>"</w:t>
      </w:r>
      <w:r w:rsidR="00C67FD2" w:rsidRPr="00C67FD2">
        <w:rPr>
          <w:rFonts w:ascii="Times" w:hAnsi="Times" w:cs="Times"/>
          <w:b/>
          <w:bCs/>
          <w:color w:val="468847"/>
          <w:sz w:val="37"/>
          <w:szCs w:val="37"/>
          <w:shd w:val="clear" w:color="auto" w:fill="DFF0D8"/>
          <w:rtl/>
        </w:rPr>
        <w:t xml:space="preserve"> </w:t>
      </w:r>
      <w:r w:rsidR="00C67FD2" w:rsidRPr="00C67FD2">
        <w:rPr>
          <w:rFonts w:ascii="Arial" w:hAnsi="Arial" w:cs="Arial"/>
          <w:b/>
          <w:bCs/>
          <w:color w:val="000000"/>
          <w:sz w:val="27"/>
          <w:szCs w:val="27"/>
          <w:rtl/>
        </w:rPr>
        <w:t>وَأَنكِحُوا الْأَيَامَىٰ مِنكُمْ وَالصَّالِحِينَ مِنْ عِبَادِكُمْ وَإِمَائِكُمْ ۚ إِن يَكُونُوا فُقَرَاءَ يُغْنِهِمُ اللَّهُ مِن فَضْلِهِ ۗ وَاللَّهُ وَاسِعٌ عَلِيمٌ</w:t>
      </w:r>
      <w:r w:rsidR="00C67FD2">
        <w:rPr>
          <w:rFonts w:ascii="Arial" w:hAnsi="Arial" w:cs="Arial" w:hint="cs"/>
          <w:color w:val="000000"/>
          <w:sz w:val="27"/>
          <w:szCs w:val="27"/>
          <w:rtl/>
        </w:rPr>
        <w:t xml:space="preserve">"  </w:t>
      </w:r>
      <w:r>
        <w:rPr>
          <w:rFonts w:ascii="Arial" w:hAnsi="Arial" w:cs="Arial"/>
          <w:color w:val="000000"/>
          <w:sz w:val="27"/>
          <w:szCs w:val="27"/>
          <w:rtl/>
        </w:rPr>
        <w:t>النور:٣٢</w:t>
      </w:r>
      <w:r>
        <w:rPr>
          <w:rFonts w:ascii="Arial" w:hAnsi="Arial" w:cs="Arial" w:hint="cs"/>
          <w:color w:val="000000"/>
          <w:sz w:val="27"/>
          <w:szCs w:val="27"/>
          <w:rtl/>
        </w:rPr>
        <w:t xml:space="preserve"> ، </w:t>
      </w:r>
      <w:r w:rsidR="00C67FD2">
        <w:rPr>
          <w:rFonts w:ascii="Arial" w:hAnsi="Arial" w:cs="Arial" w:hint="cs"/>
          <w:color w:val="000000"/>
          <w:sz w:val="27"/>
          <w:szCs w:val="27"/>
          <w:rtl/>
        </w:rPr>
        <w:t xml:space="preserve">" </w:t>
      </w:r>
      <w:r w:rsidR="00C67FD2" w:rsidRPr="00C67FD2">
        <w:rPr>
          <w:rFonts w:ascii="Arial" w:hAnsi="Arial" w:cs="Arial"/>
          <w:b/>
          <w:bCs/>
          <w:color w:val="000000"/>
          <w:sz w:val="27"/>
          <w:szCs w:val="27"/>
          <w:rtl/>
        </w:rPr>
        <w:t xml:space="preserve">وَمَن لَّمْ يَسْتَطِعْ مِنكُمْ طَوْلًا أَن يَنكِحَ الْمُحْصَنَاتِ الْمُؤْمِنَاتِ فَمِن مَّا مَلَكَتْ أَيْمَانُكُم مِّن فَتَيَاتِكُمُ الْمُؤْمِنَاتِ ۚ وَاللَّهُ أَعْلَمُ بِإِيمَانِكُم ۚ بَعْضُكُم مِّن بَعْضٍ ۚ فَانكِحُوهُنَّ بِإِذْنِ أَهْلِهِنَّ وَآتُوهُنَّ أُجُورَهُنَّ بِالْمَعْرُوفِ مُحْصَنَاتٍ غَيْرَ مُسَافِحَاتٍ وَلَا مُتَّخِذَاتِ أَخْدَانٍ ۚ فَإِذَا أُحْصِنَّ فَإِنْ أَتَيْنَ بِفَاحِشَةٍ </w:t>
      </w:r>
      <w:r w:rsidR="00C67FD2" w:rsidRPr="00C67FD2">
        <w:rPr>
          <w:rFonts w:ascii="Arial" w:hAnsi="Arial" w:cs="Arial"/>
          <w:b/>
          <w:bCs/>
          <w:color w:val="000000"/>
          <w:sz w:val="27"/>
          <w:szCs w:val="27"/>
          <w:rtl/>
        </w:rPr>
        <w:lastRenderedPageBreak/>
        <w:t>فَعَلَيْهِنَّ نِصْفُ مَا عَلَى الْمُحْصَنَاتِ مِنَ الْعَذَابِ ۚ ذَٰلِكَ لِمَنْ خَشِيَ الْعَنَتَ مِنكُمْ ۚ وَأَن تَصْبِرُوا خَيْرٌ لَّكُمْ ۗ وَاللَّهُ غَفُورٌ رَّحِيمٌ </w:t>
      </w:r>
      <w:r w:rsidR="00C67FD2">
        <w:rPr>
          <w:rFonts w:ascii="Arial" w:hAnsi="Arial" w:cs="Arial" w:hint="cs"/>
          <w:b/>
          <w:bCs/>
          <w:color w:val="000000"/>
          <w:sz w:val="27"/>
          <w:szCs w:val="27"/>
          <w:rtl/>
        </w:rPr>
        <w:t xml:space="preserve">" </w:t>
      </w:r>
      <w:r>
        <w:rPr>
          <w:rFonts w:ascii="Arial" w:hAnsi="Arial" w:cs="Arial"/>
          <w:color w:val="000000"/>
          <w:sz w:val="27"/>
          <w:szCs w:val="27"/>
          <w:rtl/>
        </w:rPr>
        <w:t>النساء: ٢٥</w:t>
      </w:r>
      <w:r>
        <w:rPr>
          <w:rFonts w:ascii="Arial" w:hAnsi="Arial" w:cs="Arial" w:hint="cs"/>
          <w:color w:val="000000"/>
          <w:sz w:val="27"/>
          <w:szCs w:val="27"/>
          <w:rtl/>
        </w:rPr>
        <w:t>.</w:t>
      </w:r>
    </w:p>
    <w:p w:rsidR="005D4A04" w:rsidRPr="00AE079C" w:rsidRDefault="005D4A04" w:rsidP="005D4A04">
      <w:pPr>
        <w:autoSpaceDE w:val="0"/>
        <w:autoSpaceDN w:val="0"/>
        <w:adjustRightInd w:val="0"/>
        <w:spacing w:after="0" w:line="276" w:lineRule="auto"/>
        <w:jc w:val="both"/>
        <w:rPr>
          <w:rFonts w:ascii="Arial" w:hAnsi="Arial" w:cs="Arial"/>
          <w:color w:val="000000"/>
          <w:sz w:val="32"/>
          <w:szCs w:val="32"/>
          <w:rtl/>
        </w:rPr>
      </w:pPr>
      <w:r w:rsidRPr="00AE079C">
        <w:rPr>
          <w:rFonts w:ascii="Arial" w:hAnsi="Arial" w:cs="Arial"/>
          <w:color w:val="000000"/>
          <w:sz w:val="32"/>
          <w:szCs w:val="32"/>
          <w:rtl/>
        </w:rPr>
        <w:t xml:space="preserve">وأما السنة الفعلية فقد تزوج رسول الله </w:t>
      </w:r>
      <w:r w:rsidRPr="00AE079C">
        <w:rPr>
          <w:rFonts w:ascii="Arial" w:hAnsi="Arial" w:cs="Arial"/>
          <w:color w:val="000000"/>
          <w:sz w:val="32"/>
          <w:szCs w:val="32"/>
        </w:rPr>
        <w:sym w:font="AGA Arabesque" w:char="F065"/>
      </w:r>
      <w:r w:rsidRPr="00AE079C">
        <w:rPr>
          <w:rFonts w:ascii="Arial" w:hAnsi="Arial" w:cs="Arial" w:hint="cs"/>
          <w:color w:val="000000"/>
          <w:sz w:val="32"/>
          <w:szCs w:val="32"/>
          <w:rtl/>
        </w:rPr>
        <w:t xml:space="preserve"> </w:t>
      </w:r>
      <w:r w:rsidRPr="00AE079C">
        <w:rPr>
          <w:rFonts w:ascii="Arial" w:hAnsi="Arial" w:cs="Arial"/>
          <w:color w:val="000000"/>
          <w:sz w:val="32"/>
          <w:szCs w:val="32"/>
          <w:rtl/>
        </w:rPr>
        <w:t>، وأسس بيتا وأقام أسرا، وأنجب ذرية وأنفق على أهله وعياله ليعلم الناس كيف يكون الأباء والأزواج مع زوجاتهم وأبنائهم.</w:t>
      </w:r>
    </w:p>
    <w:p w:rsidR="005D4A04" w:rsidRDefault="005D4A04" w:rsidP="00584FAB">
      <w:pPr>
        <w:autoSpaceDE w:val="0"/>
        <w:autoSpaceDN w:val="0"/>
        <w:adjustRightInd w:val="0"/>
        <w:spacing w:after="0" w:line="276" w:lineRule="auto"/>
        <w:jc w:val="both"/>
        <w:rPr>
          <w:rFonts w:ascii="Arial" w:hAnsi="Arial" w:cs="Arial"/>
          <w:sz w:val="32"/>
          <w:szCs w:val="32"/>
          <w:rtl/>
        </w:rPr>
      </w:pPr>
      <w:r w:rsidRPr="00AE079C">
        <w:rPr>
          <w:rFonts w:ascii="Arial" w:hAnsi="Arial" w:cs="Arial"/>
          <w:color w:val="000000"/>
          <w:sz w:val="32"/>
          <w:szCs w:val="32"/>
          <w:rtl/>
        </w:rPr>
        <w:t>وأما السنة القولية فمنها حديث ابن مسعود</w:t>
      </w:r>
      <w:r>
        <w:rPr>
          <w:rFonts w:ascii="Arial" w:hAnsi="Arial" w:cs="Arial" w:hint="cs"/>
          <w:color w:val="000000"/>
          <w:sz w:val="32"/>
          <w:szCs w:val="32"/>
          <w:rtl/>
        </w:rPr>
        <w:t xml:space="preserve"> </w:t>
      </w:r>
      <w:r>
        <w:rPr>
          <w:rFonts w:ascii="Arial" w:hAnsi="Arial" w:cs="Arial" w:hint="cs"/>
          <w:color w:val="000000"/>
          <w:sz w:val="32"/>
          <w:szCs w:val="32"/>
        </w:rPr>
        <w:sym w:font="AGA Arabesque" w:char="F074"/>
      </w:r>
      <w:r w:rsidRPr="00AE079C">
        <w:rPr>
          <w:rFonts w:ascii="Arial" w:hAnsi="Arial" w:cs="Arial"/>
          <w:color w:val="000000"/>
          <w:sz w:val="32"/>
          <w:szCs w:val="32"/>
          <w:rtl/>
        </w:rPr>
        <w:t xml:space="preserve"> في الصحيحين قال</w:t>
      </w:r>
      <w:r>
        <w:rPr>
          <w:rFonts w:ascii="Arial" w:hAnsi="Arial" w:cs="Arial" w:hint="cs"/>
          <w:color w:val="000000"/>
          <w:sz w:val="32"/>
          <w:szCs w:val="32"/>
          <w:rtl/>
        </w:rPr>
        <w:t xml:space="preserve"> رسول الله </w:t>
      </w:r>
      <w:r>
        <w:rPr>
          <w:rFonts w:ascii="Arial" w:hAnsi="Arial" w:cs="Arial" w:hint="cs"/>
          <w:color w:val="000000"/>
          <w:sz w:val="32"/>
          <w:szCs w:val="32"/>
        </w:rPr>
        <w:sym w:font="AGA Arabesque" w:char="F065"/>
      </w:r>
      <w:r>
        <w:rPr>
          <w:rFonts w:ascii="Arial" w:hAnsi="Arial" w:cs="Arial"/>
          <w:color w:val="000000"/>
          <w:sz w:val="32"/>
          <w:szCs w:val="32"/>
        </w:rPr>
        <w:t xml:space="preserve"> </w:t>
      </w:r>
      <w:r w:rsidRPr="00AE079C">
        <w:rPr>
          <w:rFonts w:ascii="Arial" w:hAnsi="Arial" w:cs="Arial"/>
          <w:color w:val="000000"/>
          <w:sz w:val="32"/>
          <w:szCs w:val="32"/>
          <w:rtl/>
        </w:rPr>
        <w:t xml:space="preserve"> : </w:t>
      </w:r>
      <w:r>
        <w:rPr>
          <w:rFonts w:ascii="Arial" w:hAnsi="Arial" w:cs="Arial" w:hint="cs"/>
          <w:color w:val="000000"/>
          <w:sz w:val="32"/>
          <w:szCs w:val="32"/>
          <w:rtl/>
        </w:rPr>
        <w:t>"</w:t>
      </w:r>
      <w:r w:rsidRPr="00AE079C">
        <w:rPr>
          <w:rFonts w:ascii="Arial" w:hAnsi="Arial" w:cs="Arial"/>
          <w:color w:val="000000"/>
          <w:sz w:val="32"/>
          <w:szCs w:val="32"/>
          <w:rtl/>
        </w:rPr>
        <w:t>يا معشر الشباب، من استطاع الباءة فليتزوج، فإنه أغض للبصر وأحصن للفرج، ومن لم يستطع فعليه بالصوم، فإنه له وجاء</w:t>
      </w:r>
      <w:r>
        <w:rPr>
          <w:rFonts w:ascii="Arial" w:hAnsi="Arial" w:cs="Arial" w:hint="cs"/>
          <w:color w:val="000000"/>
          <w:sz w:val="32"/>
          <w:szCs w:val="32"/>
          <w:rtl/>
        </w:rPr>
        <w:t xml:space="preserve">" </w:t>
      </w:r>
      <w:r w:rsidR="00584FAB">
        <w:rPr>
          <w:rFonts w:ascii="Arial" w:hAnsi="Arial" w:cs="Arial" w:hint="cs"/>
          <w:color w:val="000000"/>
          <w:sz w:val="32"/>
          <w:szCs w:val="32"/>
          <w:rtl/>
        </w:rPr>
        <w:t xml:space="preserve"> </w:t>
      </w:r>
      <w:r w:rsidR="00584FAB" w:rsidRPr="00584FAB">
        <w:rPr>
          <w:rFonts w:ascii="Arial" w:hAnsi="Arial" w:cs="Arial" w:hint="cs"/>
          <w:color w:val="FF0000"/>
          <w:sz w:val="32"/>
          <w:szCs w:val="32"/>
          <w:rtl/>
        </w:rPr>
        <w:t xml:space="preserve">(أخرجه البخاري في صحيحه، كتاب: النكاح، باب: قول النبي </w:t>
      </w:r>
      <w:r w:rsidR="00584FAB" w:rsidRPr="00584FAB">
        <w:rPr>
          <w:rFonts w:ascii="Arial" w:hAnsi="Arial" w:cs="Arial" w:hint="cs"/>
          <w:color w:val="FF0000"/>
          <w:sz w:val="32"/>
          <w:szCs w:val="32"/>
        </w:rPr>
        <w:sym w:font="AGA Arabesque" w:char="F065"/>
      </w:r>
      <w:r w:rsidR="00584FAB" w:rsidRPr="00584FAB">
        <w:rPr>
          <w:rFonts w:ascii="Arial" w:hAnsi="Arial" w:cs="Arial" w:hint="cs"/>
          <w:color w:val="FF0000"/>
          <w:sz w:val="32"/>
          <w:szCs w:val="32"/>
          <w:rtl/>
        </w:rPr>
        <w:t xml:space="preserve"> : من استطاع منكم الباءة فليتزوج ، رقم (4778).)  </w:t>
      </w:r>
      <w:r w:rsidRPr="00700125">
        <w:rPr>
          <w:rFonts w:ascii="Arial" w:hAnsi="Arial" w:cs="Arial"/>
          <w:color w:val="000000"/>
          <w:sz w:val="32"/>
          <w:szCs w:val="32"/>
          <w:rtl/>
        </w:rPr>
        <w:t>والخلاصة أن الزواج من سنة نبينا الأمين وسنن إخوانه من المرسلين</w:t>
      </w:r>
      <w:r>
        <w:rPr>
          <w:rFonts w:ascii="Arial" w:hAnsi="Arial" w:cs="Arial" w:hint="cs"/>
          <w:color w:val="000000"/>
          <w:sz w:val="32"/>
          <w:szCs w:val="32"/>
          <w:rtl/>
        </w:rPr>
        <w:t xml:space="preserve"> بتمام شروطه وأركانه وهي:</w:t>
      </w:r>
    </w:p>
    <w:p w:rsidR="00584FAB" w:rsidRPr="00584FAB" w:rsidRDefault="00584FAB" w:rsidP="00584FAB">
      <w:pPr>
        <w:pStyle w:val="a5"/>
        <w:numPr>
          <w:ilvl w:val="0"/>
          <w:numId w:val="2"/>
        </w:numPr>
        <w:autoSpaceDE w:val="0"/>
        <w:autoSpaceDN w:val="0"/>
        <w:adjustRightInd w:val="0"/>
        <w:spacing w:after="0" w:line="276" w:lineRule="auto"/>
        <w:jc w:val="both"/>
        <w:rPr>
          <w:rFonts w:ascii="Arial" w:hAnsi="Arial" w:cs="Arial"/>
          <w:b/>
          <w:bCs/>
          <w:sz w:val="36"/>
          <w:szCs w:val="36"/>
          <w:rtl/>
        </w:rPr>
      </w:pPr>
      <w:r w:rsidRPr="00584FAB">
        <w:rPr>
          <w:rFonts w:ascii="Arial" w:hAnsi="Arial" w:cs="Arial" w:hint="cs"/>
          <w:b/>
          <w:bCs/>
          <w:sz w:val="36"/>
          <w:szCs w:val="36"/>
          <w:rtl/>
        </w:rPr>
        <w:t xml:space="preserve">شروط الزواج: </w:t>
      </w:r>
    </w:p>
    <w:p w:rsidR="00584FAB" w:rsidRPr="00584FAB" w:rsidRDefault="00584FAB" w:rsidP="00584FAB">
      <w:pPr>
        <w:autoSpaceDE w:val="0"/>
        <w:autoSpaceDN w:val="0"/>
        <w:adjustRightInd w:val="0"/>
        <w:spacing w:after="0" w:line="360" w:lineRule="auto"/>
        <w:jc w:val="both"/>
        <w:rPr>
          <w:rFonts w:ascii="Arial" w:hAnsi="Arial" w:cs="Arial"/>
          <w:sz w:val="32"/>
          <w:szCs w:val="32"/>
          <w:rtl/>
        </w:rPr>
      </w:pPr>
      <w:r w:rsidRPr="00584FAB">
        <w:rPr>
          <w:rFonts w:ascii="Arial" w:hAnsi="Arial" w:cs="Arial"/>
          <w:b/>
          <w:bCs/>
          <w:sz w:val="32"/>
          <w:szCs w:val="32"/>
          <w:rtl/>
        </w:rPr>
        <w:t>الأول:</w:t>
      </w:r>
      <w:r w:rsidRPr="00584FAB">
        <w:rPr>
          <w:rFonts w:ascii="Arial" w:hAnsi="Arial" w:cs="Arial"/>
          <w:sz w:val="32"/>
          <w:szCs w:val="32"/>
          <w:rtl/>
        </w:rPr>
        <w:t xml:space="preserve"> تعيين الزوجين، فلا يصح للولي أن يقول: زوجتك بنتي وله بنات غيرها، بل لابد من تمييز كل من الزوج والزوجة باسمه كفاطمة ، أو صفته التي لا يشاركه فيها غيره من إخوانه، كقوله: الكبرى أو الصغرى. </w:t>
      </w:r>
    </w:p>
    <w:p w:rsidR="00584FAB" w:rsidRPr="00584FAB" w:rsidRDefault="00584FAB" w:rsidP="00584FAB">
      <w:pPr>
        <w:autoSpaceDE w:val="0"/>
        <w:autoSpaceDN w:val="0"/>
        <w:adjustRightInd w:val="0"/>
        <w:spacing w:after="0" w:line="360" w:lineRule="auto"/>
        <w:jc w:val="both"/>
        <w:rPr>
          <w:rFonts w:ascii="Arial" w:hAnsi="Arial" w:cs="Arial"/>
          <w:b/>
          <w:bCs/>
          <w:sz w:val="32"/>
          <w:szCs w:val="32"/>
          <w:rtl/>
        </w:rPr>
      </w:pPr>
      <w:r w:rsidRPr="00584FAB">
        <w:rPr>
          <w:rFonts w:ascii="Arial" w:hAnsi="Arial" w:cs="Arial"/>
          <w:b/>
          <w:bCs/>
          <w:sz w:val="32"/>
          <w:szCs w:val="32"/>
          <w:rtl/>
        </w:rPr>
        <w:t>الثاني:</w:t>
      </w:r>
      <w:r w:rsidRPr="00584FAB">
        <w:rPr>
          <w:rFonts w:ascii="Arial" w:hAnsi="Arial" w:cs="Arial"/>
          <w:sz w:val="32"/>
          <w:szCs w:val="32"/>
          <w:rtl/>
        </w:rPr>
        <w:t xml:space="preserve"> رضا الزوجين.</w:t>
      </w:r>
      <w:r w:rsidRPr="00584FAB">
        <w:rPr>
          <w:rFonts w:ascii="Arial" w:hAnsi="Arial" w:cs="Arial"/>
          <w:b/>
          <w:bCs/>
          <w:sz w:val="32"/>
          <w:szCs w:val="32"/>
          <w:rtl/>
        </w:rPr>
        <w:t xml:space="preserve"> </w:t>
      </w:r>
    </w:p>
    <w:p w:rsidR="00584FAB" w:rsidRPr="00584FAB" w:rsidRDefault="00584FAB" w:rsidP="00584FAB">
      <w:pPr>
        <w:autoSpaceDE w:val="0"/>
        <w:autoSpaceDN w:val="0"/>
        <w:adjustRightInd w:val="0"/>
        <w:spacing w:after="0" w:line="360" w:lineRule="auto"/>
        <w:jc w:val="both"/>
        <w:rPr>
          <w:rFonts w:ascii="Arial" w:hAnsi="Arial" w:cs="Arial"/>
          <w:sz w:val="32"/>
          <w:szCs w:val="32"/>
          <w:rtl/>
        </w:rPr>
      </w:pPr>
      <w:r w:rsidRPr="00584FAB">
        <w:rPr>
          <w:rFonts w:ascii="Arial" w:hAnsi="Arial" w:cs="Arial"/>
          <w:b/>
          <w:bCs/>
          <w:sz w:val="32"/>
          <w:szCs w:val="32"/>
          <w:rtl/>
        </w:rPr>
        <w:t>الثالث</w:t>
      </w:r>
      <w:r w:rsidRPr="00584FAB">
        <w:rPr>
          <w:rFonts w:ascii="Arial" w:hAnsi="Arial" w:cs="Arial"/>
          <w:sz w:val="32"/>
          <w:szCs w:val="32"/>
          <w:rtl/>
        </w:rPr>
        <w:t xml:space="preserve">: وجود الولي، لقول النبي صلى الله عليه وسلم: "لا نكاح إلا بولي" </w:t>
      </w:r>
      <w:r w:rsidRPr="00584FAB">
        <w:rPr>
          <w:rFonts w:ascii="Arial" w:hAnsi="Arial" w:cs="Arial"/>
          <w:color w:val="FF0000"/>
          <w:sz w:val="32"/>
          <w:szCs w:val="32"/>
          <w:rtl/>
        </w:rPr>
        <w:t xml:space="preserve">[رواه أحمد وأبو داود] </w:t>
      </w:r>
      <w:r w:rsidRPr="00584FAB">
        <w:rPr>
          <w:rFonts w:ascii="Arial" w:hAnsi="Arial" w:cs="Arial"/>
          <w:sz w:val="32"/>
          <w:szCs w:val="32"/>
          <w:rtl/>
        </w:rPr>
        <w:t xml:space="preserve">وللحديث: "أيما امرأة نكحت بغير إذن وليها فنكاحها باطل. فنكاحها باطل. فنكاحها باطل" </w:t>
      </w:r>
      <w:r w:rsidRPr="00584FAB">
        <w:rPr>
          <w:rFonts w:ascii="Arial" w:hAnsi="Arial" w:cs="Arial"/>
          <w:color w:val="FF0000"/>
          <w:sz w:val="32"/>
          <w:szCs w:val="32"/>
          <w:rtl/>
        </w:rPr>
        <w:t xml:space="preserve">[رواه أحمد وأبو داود وصححه السيوطي والألباني]. </w:t>
      </w:r>
      <w:r w:rsidRPr="00584FAB">
        <w:rPr>
          <w:rFonts w:ascii="Arial" w:hAnsi="Arial" w:cs="Arial"/>
          <w:sz w:val="32"/>
          <w:szCs w:val="32"/>
          <w:rtl/>
        </w:rPr>
        <w:t xml:space="preserve">وأحق الأولياء بتزويج المرأة أبوها ثم جدها ثم ابنها، فالأخ الشقيق فالأخ لأب، ثم الأقرب فالأقرب، على تفصيل معروف عند الفقهاء ومنهم من قدم ابنها البالغ على أبيها. </w:t>
      </w:r>
    </w:p>
    <w:p w:rsidR="00584FAB" w:rsidRPr="00584FAB" w:rsidRDefault="00584FAB" w:rsidP="00584FAB">
      <w:pPr>
        <w:autoSpaceDE w:val="0"/>
        <w:autoSpaceDN w:val="0"/>
        <w:adjustRightInd w:val="0"/>
        <w:spacing w:after="0" w:line="360" w:lineRule="auto"/>
        <w:jc w:val="both"/>
        <w:rPr>
          <w:rFonts w:ascii="Arial" w:hAnsi="Arial" w:cs="Arial"/>
          <w:sz w:val="32"/>
          <w:szCs w:val="32"/>
          <w:rtl/>
        </w:rPr>
      </w:pPr>
      <w:r w:rsidRPr="00584FAB">
        <w:rPr>
          <w:rFonts w:ascii="Arial" w:hAnsi="Arial" w:cs="Arial"/>
          <w:b/>
          <w:bCs/>
          <w:sz w:val="32"/>
          <w:szCs w:val="32"/>
          <w:rtl/>
        </w:rPr>
        <w:t>الرابع:</w:t>
      </w:r>
      <w:r w:rsidRPr="00584FAB">
        <w:rPr>
          <w:rFonts w:ascii="Arial" w:hAnsi="Arial" w:cs="Arial"/>
          <w:sz w:val="32"/>
          <w:szCs w:val="32"/>
          <w:rtl/>
        </w:rPr>
        <w:t xml:space="preserve"> الشهادة عليه. لحديث عمران بن حصين مرفوعا: "لا نكاح إلا بولي وشاهدي عدل" </w:t>
      </w:r>
      <w:r w:rsidRPr="00584FAB">
        <w:rPr>
          <w:rFonts w:ascii="Arial" w:hAnsi="Arial" w:cs="Arial"/>
          <w:color w:val="FF0000"/>
          <w:sz w:val="32"/>
          <w:szCs w:val="32"/>
          <w:rtl/>
        </w:rPr>
        <w:t xml:space="preserve">[رواه ابن حبان والبيهقي وصححه الذهبي]. </w:t>
      </w:r>
    </w:p>
    <w:p w:rsidR="00584FAB" w:rsidRDefault="00584FAB" w:rsidP="00584FAB">
      <w:pPr>
        <w:autoSpaceDE w:val="0"/>
        <w:autoSpaceDN w:val="0"/>
        <w:adjustRightInd w:val="0"/>
        <w:spacing w:after="0" w:line="360" w:lineRule="auto"/>
        <w:jc w:val="both"/>
        <w:rPr>
          <w:rFonts w:ascii="Arial" w:hAnsi="Arial" w:cs="Arial"/>
          <w:sz w:val="32"/>
          <w:szCs w:val="32"/>
          <w:rtl/>
        </w:rPr>
      </w:pPr>
      <w:r w:rsidRPr="00584FAB">
        <w:rPr>
          <w:rFonts w:ascii="Arial" w:hAnsi="Arial" w:cs="Arial"/>
          <w:b/>
          <w:bCs/>
          <w:sz w:val="32"/>
          <w:szCs w:val="32"/>
          <w:rtl/>
        </w:rPr>
        <w:t>الخامس:</w:t>
      </w:r>
      <w:r w:rsidRPr="00584FAB">
        <w:rPr>
          <w:rFonts w:ascii="Arial" w:hAnsi="Arial" w:cs="Arial"/>
          <w:sz w:val="32"/>
          <w:szCs w:val="32"/>
          <w:rtl/>
        </w:rPr>
        <w:t xml:space="preserve"> خلو الزوجين من موانع النكاح، بأن لا يكون بالزوجين أو بأحدهما ما يمنع من التزويج، من نسب أو سبب كرضاع ومصاهرة أو اختلاف دين بأن يكون مسلماً وهي وثنية، أو كونها مسلمة وهو غير مسلم أو في عدة، أو أحدهما محرماً، ويستثنى من الاختلاف في الدين جواز زواج المسلم بالكتابية بشرط أن تكون عفيفة</w:t>
      </w:r>
      <w:r w:rsidRPr="00584FAB">
        <w:rPr>
          <w:rFonts w:ascii="Arial" w:hAnsi="Arial" w:cs="Arial" w:hint="cs"/>
          <w:sz w:val="32"/>
          <w:szCs w:val="32"/>
          <w:rtl/>
        </w:rPr>
        <w:t>.</w:t>
      </w:r>
    </w:p>
    <w:p w:rsidR="00EA6A62" w:rsidRDefault="00EA6A62" w:rsidP="00584FAB">
      <w:pPr>
        <w:autoSpaceDE w:val="0"/>
        <w:autoSpaceDN w:val="0"/>
        <w:adjustRightInd w:val="0"/>
        <w:spacing w:after="0" w:line="360" w:lineRule="auto"/>
        <w:jc w:val="both"/>
        <w:rPr>
          <w:rFonts w:ascii="Arial" w:hAnsi="Arial" w:cs="Arial"/>
          <w:sz w:val="32"/>
          <w:szCs w:val="32"/>
          <w:rtl/>
        </w:rPr>
      </w:pPr>
    </w:p>
    <w:p w:rsidR="00EA6A62" w:rsidRDefault="00EA6A62" w:rsidP="00584FAB">
      <w:pPr>
        <w:autoSpaceDE w:val="0"/>
        <w:autoSpaceDN w:val="0"/>
        <w:adjustRightInd w:val="0"/>
        <w:spacing w:after="0" w:line="360" w:lineRule="auto"/>
        <w:jc w:val="both"/>
        <w:rPr>
          <w:rFonts w:ascii="Arial" w:hAnsi="Arial" w:cs="Arial"/>
          <w:sz w:val="32"/>
          <w:szCs w:val="32"/>
          <w:rtl/>
        </w:rPr>
      </w:pPr>
    </w:p>
    <w:p w:rsidR="00584FAB" w:rsidRPr="00584FAB" w:rsidRDefault="00584FAB" w:rsidP="00584FAB">
      <w:pPr>
        <w:pStyle w:val="a5"/>
        <w:numPr>
          <w:ilvl w:val="0"/>
          <w:numId w:val="2"/>
        </w:numPr>
        <w:autoSpaceDE w:val="0"/>
        <w:autoSpaceDN w:val="0"/>
        <w:adjustRightInd w:val="0"/>
        <w:spacing w:after="0" w:line="360" w:lineRule="auto"/>
        <w:jc w:val="both"/>
        <w:rPr>
          <w:rFonts w:ascii="Arial" w:hAnsi="Arial" w:cs="Arial"/>
          <w:b/>
          <w:bCs/>
          <w:sz w:val="36"/>
          <w:szCs w:val="36"/>
        </w:rPr>
      </w:pPr>
      <w:r w:rsidRPr="00584FAB">
        <w:rPr>
          <w:rFonts w:ascii="Arial" w:hAnsi="Arial" w:cs="Arial" w:hint="cs"/>
          <w:b/>
          <w:bCs/>
          <w:sz w:val="36"/>
          <w:szCs w:val="36"/>
          <w:rtl/>
        </w:rPr>
        <w:lastRenderedPageBreak/>
        <w:t xml:space="preserve">أركان الزواج: </w:t>
      </w:r>
    </w:p>
    <w:p w:rsidR="00664DF3" w:rsidRDefault="00664DF3" w:rsidP="00664DF3">
      <w:pPr>
        <w:autoSpaceDE w:val="0"/>
        <w:autoSpaceDN w:val="0"/>
        <w:adjustRightInd w:val="0"/>
        <w:spacing w:after="0" w:line="276" w:lineRule="auto"/>
        <w:jc w:val="both"/>
        <w:rPr>
          <w:rFonts w:ascii="Arial" w:hAnsi="Arial" w:cs="Arial"/>
          <w:color w:val="000000"/>
          <w:sz w:val="32"/>
          <w:szCs w:val="32"/>
          <w:rtl/>
        </w:rPr>
      </w:pPr>
      <w:r w:rsidRPr="00053866">
        <w:rPr>
          <w:rFonts w:ascii="Arial" w:hAnsi="Arial" w:cs="Arial"/>
          <w:color w:val="000000"/>
          <w:sz w:val="32"/>
          <w:szCs w:val="32"/>
          <w:rtl/>
        </w:rPr>
        <w:t>حرصت الشّريعة الإسلاميّة على أن تكون العقود كلّها فيها مرعيّةً بشتّى الوسائل والطّرق الّتي تضمن ديمومتها، فكيف إن تعلّق الأمر بعقدٍ يقع على الأبضاع الّتي هي أخطر ما يمكن أن يرِد فيه عقدٌ، فقد قال الفقهاء في القاعدة الفقهيّة المشهورة: إنّ الأصل في الأبضاع التّحريمُ، وبناءً على</w:t>
      </w:r>
      <w:r>
        <w:rPr>
          <w:rFonts w:ascii="Arial" w:hAnsi="Arial" w:cs="Arial"/>
          <w:color w:val="000000"/>
          <w:sz w:val="32"/>
          <w:szCs w:val="32"/>
          <w:rtl/>
        </w:rPr>
        <w:t xml:space="preserve"> ذلك فقد أوجد الشّارع لكلّ عقدٍ</w:t>
      </w:r>
      <w:r>
        <w:rPr>
          <w:rFonts w:ascii="Arial" w:hAnsi="Arial" w:cs="Arial" w:hint="cs"/>
          <w:color w:val="000000"/>
          <w:sz w:val="32"/>
          <w:szCs w:val="32"/>
          <w:rtl/>
        </w:rPr>
        <w:t xml:space="preserve"> </w:t>
      </w:r>
      <w:r w:rsidRPr="00053866">
        <w:rPr>
          <w:rFonts w:ascii="Arial" w:hAnsi="Arial" w:cs="Arial"/>
          <w:color w:val="000000"/>
          <w:sz w:val="32"/>
          <w:szCs w:val="32"/>
          <w:rtl/>
        </w:rPr>
        <w:t>مجموعةً من الأركان التي لا ينعقد العقد ولا يتمّ إلّا إن تمّت صحيحةً، تتبعُها بعض الشّروط والأمور الأخرى التي تكون أقلَّ أهميّةً من الأركان، وقد اختلف الفقهاء في أركان عقد الزّواج على قولين: أوّلهما أنّ عقد الزّواج له ركنٌ واحدٌ، وهو رأي الحنفيّة، أمّا القول الثاني فهو أنّ لعقد الزّواج خمسةُ أركانٍ، وقد ذهب إلى ذلك جمهور الفقهاء، والآتي بيانٌ لذلك:</w:t>
      </w:r>
      <w:r>
        <w:rPr>
          <w:rFonts w:ascii="Arial" w:hAnsi="Arial" w:cs="Arial" w:hint="cs"/>
          <w:color w:val="000000"/>
          <w:sz w:val="32"/>
          <w:szCs w:val="32"/>
          <w:rtl/>
        </w:rPr>
        <w:t xml:space="preserve"> </w:t>
      </w:r>
    </w:p>
    <w:p w:rsidR="00492479" w:rsidRPr="00492479" w:rsidRDefault="00492479" w:rsidP="00492479">
      <w:pPr>
        <w:pStyle w:val="a5"/>
        <w:numPr>
          <w:ilvl w:val="0"/>
          <w:numId w:val="5"/>
        </w:numPr>
        <w:autoSpaceDE w:val="0"/>
        <w:autoSpaceDN w:val="0"/>
        <w:adjustRightInd w:val="0"/>
        <w:spacing w:after="0" w:line="360" w:lineRule="auto"/>
        <w:jc w:val="both"/>
        <w:rPr>
          <w:rFonts w:ascii="Arial" w:hAnsi="Arial" w:cs="Arial"/>
          <w:sz w:val="32"/>
          <w:szCs w:val="32"/>
        </w:rPr>
      </w:pPr>
      <w:r w:rsidRPr="00492479">
        <w:rPr>
          <w:rFonts w:ascii="Arial" w:hAnsi="Arial" w:cs="Arial" w:hint="cs"/>
          <w:sz w:val="32"/>
          <w:szCs w:val="32"/>
          <w:rtl/>
        </w:rPr>
        <w:t xml:space="preserve">صيغة العقد : </w:t>
      </w:r>
      <w:r w:rsidRPr="00492479">
        <w:rPr>
          <w:rFonts w:ascii="Arial" w:hAnsi="Arial" w:cs="Arial"/>
          <w:sz w:val="32"/>
          <w:szCs w:val="32"/>
          <w:rtl/>
        </w:rPr>
        <w:t>صِيغَة العقد هي الرُّكنُ المُتَّفَقُ عليه بين فقهاء المذاهب الأربعة: أبي حنيفة، ومالكٍ، والشافعيِّ، وأحمد، والرُّكن الوحيد عند الحنفيّة؛ إذ دونَ الصّيغة لا ينعقد الزّواج ولا يتمّ، وتنقسم الصّيغة في عقد الزّواج كما في أيّ عقدٍ آخر إلى إيجابٍ وقبول، فالإيجاب: هو ما يصدر من العاقد الأوّل، والقَبول: ما يصدر من العاقد الثّاني، ويُشترَط لتحقّق الإيجاب والقبول أن يصدرَ بلفظٍ يُعبّر فيه العاقد عن رغبته من العقد، وقد نتج عن ذلك خلافٌ بين الفقهاء بخصوص الألفاظ التي تصلح لإتمام عقد الزّواج</w:t>
      </w:r>
      <w:r>
        <w:rPr>
          <w:rFonts w:ascii="Arial" w:hAnsi="Arial" w:cs="Arial" w:hint="cs"/>
          <w:sz w:val="32"/>
          <w:szCs w:val="32"/>
          <w:rtl/>
        </w:rPr>
        <w:t xml:space="preserve"> </w:t>
      </w:r>
      <w:r w:rsidRPr="00492479">
        <w:rPr>
          <w:rFonts w:ascii="Arial" w:hAnsi="Arial" w:cs="Arial" w:hint="cs"/>
          <w:color w:val="FF0000"/>
          <w:sz w:val="32"/>
          <w:szCs w:val="32"/>
          <w:rtl/>
        </w:rPr>
        <w:t xml:space="preserve">(الفقه الإسلامي وأدلته </w:t>
      </w:r>
      <w:r w:rsidRPr="00492479">
        <w:rPr>
          <w:rFonts w:ascii="Arial" w:hAnsi="Arial" w:cs="Arial"/>
          <w:color w:val="FF0000"/>
          <w:sz w:val="32"/>
          <w:szCs w:val="32"/>
          <w:rtl/>
        </w:rPr>
        <w:t>–</w:t>
      </w:r>
      <w:r w:rsidRPr="00492479">
        <w:rPr>
          <w:rFonts w:ascii="Arial" w:hAnsi="Arial" w:cs="Arial" w:hint="cs"/>
          <w:color w:val="FF0000"/>
          <w:sz w:val="32"/>
          <w:szCs w:val="32"/>
          <w:rtl/>
        </w:rPr>
        <w:t xml:space="preserve"> وهبة الزحيلي </w:t>
      </w:r>
      <w:r w:rsidRPr="00492479">
        <w:rPr>
          <w:rFonts w:ascii="Arial" w:hAnsi="Arial" w:cs="Arial"/>
          <w:color w:val="FF0000"/>
          <w:sz w:val="32"/>
          <w:szCs w:val="32"/>
          <w:rtl/>
        </w:rPr>
        <w:t>–</w:t>
      </w:r>
      <w:r w:rsidRPr="00492479">
        <w:rPr>
          <w:rFonts w:ascii="Arial" w:hAnsi="Arial" w:cs="Arial" w:hint="cs"/>
          <w:color w:val="FF0000"/>
          <w:sz w:val="32"/>
          <w:szCs w:val="32"/>
          <w:rtl/>
        </w:rPr>
        <w:t xml:space="preserve"> دار الفكر </w:t>
      </w:r>
      <w:r w:rsidRPr="00492479">
        <w:rPr>
          <w:rFonts w:ascii="Arial" w:hAnsi="Arial" w:cs="Arial"/>
          <w:color w:val="FF0000"/>
          <w:sz w:val="32"/>
          <w:szCs w:val="32"/>
          <w:rtl/>
        </w:rPr>
        <w:t>–</w:t>
      </w:r>
      <w:r w:rsidRPr="00492479">
        <w:rPr>
          <w:rFonts w:ascii="Arial" w:hAnsi="Arial" w:cs="Arial" w:hint="cs"/>
          <w:color w:val="FF0000"/>
          <w:sz w:val="32"/>
          <w:szCs w:val="32"/>
          <w:rtl/>
        </w:rPr>
        <w:t xml:space="preserve"> دمشق </w:t>
      </w:r>
      <w:r w:rsidRPr="00492479">
        <w:rPr>
          <w:rFonts w:ascii="Arial" w:hAnsi="Arial" w:cs="Arial"/>
          <w:color w:val="FF0000"/>
          <w:sz w:val="32"/>
          <w:szCs w:val="32"/>
          <w:rtl/>
        </w:rPr>
        <w:t>–</w:t>
      </w:r>
      <w:r w:rsidRPr="00492479">
        <w:rPr>
          <w:rFonts w:ascii="Arial" w:hAnsi="Arial" w:cs="Arial" w:hint="cs"/>
          <w:color w:val="FF0000"/>
          <w:sz w:val="32"/>
          <w:szCs w:val="32"/>
          <w:rtl/>
        </w:rPr>
        <w:t xml:space="preserve"> الطبعة الرابعة </w:t>
      </w:r>
      <w:r w:rsidRPr="00492479">
        <w:rPr>
          <w:rFonts w:ascii="Arial" w:hAnsi="Arial" w:cs="Arial"/>
          <w:color w:val="FF0000"/>
          <w:sz w:val="32"/>
          <w:szCs w:val="32"/>
          <w:rtl/>
        </w:rPr>
        <w:t>–</w:t>
      </w:r>
      <w:r w:rsidRPr="00492479">
        <w:rPr>
          <w:rFonts w:ascii="Arial" w:hAnsi="Arial" w:cs="Arial" w:hint="cs"/>
          <w:color w:val="FF0000"/>
          <w:sz w:val="32"/>
          <w:szCs w:val="32"/>
          <w:rtl/>
        </w:rPr>
        <w:t xml:space="preserve"> 4/2934 بتصرف . ) </w:t>
      </w:r>
      <w:r w:rsidRPr="00492479">
        <w:rPr>
          <w:rFonts w:ascii="Arial" w:hAnsi="Arial" w:cs="Arial" w:hint="cs"/>
          <w:sz w:val="32"/>
          <w:szCs w:val="32"/>
          <w:rtl/>
        </w:rPr>
        <w:t>وهي كالآتي:</w:t>
      </w:r>
    </w:p>
    <w:p w:rsidR="00492479" w:rsidRPr="00492479" w:rsidRDefault="00492479" w:rsidP="00492479">
      <w:pPr>
        <w:numPr>
          <w:ilvl w:val="0"/>
          <w:numId w:val="4"/>
        </w:numPr>
        <w:autoSpaceDE w:val="0"/>
        <w:autoSpaceDN w:val="0"/>
        <w:adjustRightInd w:val="0"/>
        <w:spacing w:after="0" w:line="360" w:lineRule="auto"/>
        <w:jc w:val="both"/>
        <w:rPr>
          <w:rFonts w:ascii="Arial" w:hAnsi="Arial" w:cs="Arial"/>
          <w:color w:val="FF0000"/>
          <w:sz w:val="32"/>
          <w:szCs w:val="32"/>
        </w:rPr>
      </w:pPr>
      <w:r w:rsidRPr="00492479">
        <w:rPr>
          <w:rFonts w:ascii="Arial" w:hAnsi="Arial" w:cs="Arial"/>
          <w:sz w:val="32"/>
          <w:szCs w:val="32"/>
          <w:rtl/>
        </w:rPr>
        <w:t>ذهب الحنفيّة وعلماء المالكيّة إلى القول بأنّه يَصِحُّ انعقاد الزَّواج بكلّ لَفْظٍ يدُلُّ على تَمليك العَين في الحال، ويكون ذلك بلفظ التَّزويج، والإنكاح، والتَّمليك، والجُعْل، والهِبَة والعَطيَّة والصّدَقَة، شرطَ توفّر النِيَّة أو ما يدلُّ صراحةً على أنَّ المُراد باللّفظ هو إتمام عقد الزّواج، إضافةً إلى شرطٍ آخر وهو أن يفهم الشّهود المقصودَ من ذلك اللفظ؛ لأنَّ عقد الزّواج مثل غيره من العقود التي تنشأ بتراضي العاقدَين، فيَصحّ بكلِّ لَفْظٍ يدلّ على قبولهما وإرادَتِهِما، حتّى إن كان بغير لفظتي الإنكاح والتّزويج</w:t>
      </w:r>
      <w:r>
        <w:rPr>
          <w:rFonts w:ascii="Arial" w:hAnsi="Arial" w:cs="Arial" w:hint="cs"/>
          <w:sz w:val="32"/>
          <w:szCs w:val="32"/>
          <w:rtl/>
        </w:rPr>
        <w:t xml:space="preserve"> </w:t>
      </w:r>
      <w:r w:rsidRPr="00492479">
        <w:rPr>
          <w:rFonts w:ascii="Arial" w:hAnsi="Arial" w:cs="Arial" w:hint="cs"/>
          <w:color w:val="FF0000"/>
          <w:sz w:val="32"/>
          <w:szCs w:val="32"/>
          <w:rtl/>
        </w:rPr>
        <w:t xml:space="preserve">(الفقه الإسلامي </w:t>
      </w:r>
      <w:r w:rsidRPr="00492479">
        <w:rPr>
          <w:rFonts w:ascii="Arial" w:hAnsi="Arial" w:cs="Arial" w:hint="cs"/>
          <w:color w:val="FF0000"/>
          <w:sz w:val="32"/>
          <w:szCs w:val="32"/>
          <w:rtl/>
        </w:rPr>
        <w:lastRenderedPageBreak/>
        <w:t xml:space="preserve">وأدلته </w:t>
      </w:r>
      <w:r w:rsidRPr="00492479">
        <w:rPr>
          <w:rFonts w:ascii="Arial" w:hAnsi="Arial" w:cs="Arial"/>
          <w:color w:val="FF0000"/>
          <w:sz w:val="32"/>
          <w:szCs w:val="32"/>
          <w:rtl/>
        </w:rPr>
        <w:t>–</w:t>
      </w:r>
      <w:r w:rsidRPr="00492479">
        <w:rPr>
          <w:rFonts w:ascii="Arial" w:hAnsi="Arial" w:cs="Arial" w:hint="cs"/>
          <w:color w:val="FF0000"/>
          <w:sz w:val="32"/>
          <w:szCs w:val="32"/>
          <w:rtl/>
        </w:rPr>
        <w:t xml:space="preserve"> وهبة الزحيلي </w:t>
      </w:r>
      <w:r w:rsidRPr="00492479">
        <w:rPr>
          <w:rFonts w:ascii="Arial" w:hAnsi="Arial" w:cs="Arial"/>
          <w:color w:val="FF0000"/>
          <w:sz w:val="32"/>
          <w:szCs w:val="32"/>
          <w:rtl/>
        </w:rPr>
        <w:t>–</w:t>
      </w:r>
      <w:r w:rsidRPr="00492479">
        <w:rPr>
          <w:rFonts w:ascii="Arial" w:hAnsi="Arial" w:cs="Arial" w:hint="cs"/>
          <w:color w:val="FF0000"/>
          <w:sz w:val="32"/>
          <w:szCs w:val="32"/>
          <w:rtl/>
        </w:rPr>
        <w:t xml:space="preserve"> دار الفكر </w:t>
      </w:r>
      <w:r w:rsidRPr="00492479">
        <w:rPr>
          <w:rFonts w:ascii="Arial" w:hAnsi="Arial" w:cs="Arial"/>
          <w:color w:val="FF0000"/>
          <w:sz w:val="32"/>
          <w:szCs w:val="32"/>
          <w:rtl/>
        </w:rPr>
        <w:t>–</w:t>
      </w:r>
      <w:r w:rsidRPr="00492479">
        <w:rPr>
          <w:rFonts w:ascii="Arial" w:hAnsi="Arial" w:cs="Arial" w:hint="cs"/>
          <w:color w:val="FF0000"/>
          <w:sz w:val="32"/>
          <w:szCs w:val="32"/>
          <w:rtl/>
        </w:rPr>
        <w:t xml:space="preserve"> دمشق </w:t>
      </w:r>
      <w:r w:rsidRPr="00492479">
        <w:rPr>
          <w:rFonts w:ascii="Arial" w:hAnsi="Arial" w:cs="Arial"/>
          <w:color w:val="FF0000"/>
          <w:sz w:val="32"/>
          <w:szCs w:val="32"/>
          <w:rtl/>
        </w:rPr>
        <w:t>–</w:t>
      </w:r>
      <w:r w:rsidRPr="00492479">
        <w:rPr>
          <w:rFonts w:ascii="Arial" w:hAnsi="Arial" w:cs="Arial" w:hint="cs"/>
          <w:color w:val="FF0000"/>
          <w:sz w:val="32"/>
          <w:szCs w:val="32"/>
          <w:rtl/>
        </w:rPr>
        <w:t xml:space="preserve"> الطبعة الرابعة </w:t>
      </w:r>
      <w:r w:rsidRPr="00492479">
        <w:rPr>
          <w:rFonts w:ascii="Arial" w:hAnsi="Arial" w:cs="Arial"/>
          <w:color w:val="FF0000"/>
          <w:sz w:val="32"/>
          <w:szCs w:val="32"/>
          <w:rtl/>
        </w:rPr>
        <w:t>–</w:t>
      </w:r>
      <w:r w:rsidRPr="00492479">
        <w:rPr>
          <w:rFonts w:ascii="Arial" w:hAnsi="Arial" w:cs="Arial" w:hint="cs"/>
          <w:color w:val="FF0000"/>
          <w:sz w:val="32"/>
          <w:szCs w:val="32"/>
          <w:rtl/>
        </w:rPr>
        <w:t xml:space="preserve"> 4/2934 بتصرف .)</w:t>
      </w:r>
    </w:p>
    <w:p w:rsidR="00492479" w:rsidRPr="00492479" w:rsidRDefault="00492479" w:rsidP="00085EFB">
      <w:pPr>
        <w:numPr>
          <w:ilvl w:val="0"/>
          <w:numId w:val="4"/>
        </w:numPr>
        <w:autoSpaceDE w:val="0"/>
        <w:autoSpaceDN w:val="0"/>
        <w:adjustRightInd w:val="0"/>
        <w:spacing w:after="0" w:line="360" w:lineRule="auto"/>
        <w:jc w:val="both"/>
        <w:rPr>
          <w:rFonts w:ascii="Arial" w:hAnsi="Arial" w:cs="Arial"/>
          <w:sz w:val="32"/>
          <w:szCs w:val="32"/>
        </w:rPr>
      </w:pPr>
      <w:r w:rsidRPr="00492479">
        <w:rPr>
          <w:rFonts w:ascii="Arial" w:hAnsi="Arial" w:cs="Arial"/>
          <w:sz w:val="32"/>
          <w:szCs w:val="32"/>
          <w:rtl/>
        </w:rPr>
        <w:t>يرى الشافعيّة والحنابلة أنّه يُشتَرط لصحّة عقد الزّواج أن يستعمل العاقدان لفظَيْ: زَوّجَ، أو نَكَحَ، وما يُشْتَقُّ منهما على وجه التّحديد لمن يفهم اللّغة العربيّة، فلم يَرِد في القرآن الكريم إلّا هذان اللّفظان فقط، وهما: التَّزْويج، والنِّكاحُ، أمّا من لا يعرف اللّغة العربيّة فيصِحُّ أن يُجريَ عقد الزّواج بالعبارة التي تُؤدّي المقصود من العقد، وتدلُّ على هذا المعنى؛ وذلك لأنَّ عقد الزّواج له أهميّةٌ وقداسةٌ من نوعٍ خاصٍّ؛ فهو يتعلّق بالمرأة الحرّة، وقد شُرِعَ لأغراضٍ ساميةٍ</w:t>
      </w:r>
      <w:r w:rsidRPr="00492479">
        <w:rPr>
          <w:rFonts w:ascii="Arial" w:hAnsi="Arial" w:cs="Arial" w:hint="cs"/>
          <w:sz w:val="32"/>
          <w:szCs w:val="32"/>
          <w:rtl/>
        </w:rPr>
        <w:t xml:space="preserve"> </w:t>
      </w:r>
      <w:r w:rsidR="00085EFB">
        <w:rPr>
          <w:rFonts w:ascii="Arial" w:hAnsi="Arial" w:cs="Arial" w:hint="cs"/>
          <w:sz w:val="32"/>
          <w:szCs w:val="32"/>
          <w:vertAlign w:val="superscript"/>
          <w:rtl/>
        </w:rPr>
        <w:t xml:space="preserve"> </w:t>
      </w:r>
    </w:p>
    <w:p w:rsidR="004D3F99" w:rsidRDefault="00253F10" w:rsidP="00253F10">
      <w:pPr>
        <w:autoSpaceDE w:val="0"/>
        <w:autoSpaceDN w:val="0"/>
        <w:adjustRightInd w:val="0"/>
        <w:spacing w:after="0" w:line="360" w:lineRule="auto"/>
        <w:ind w:left="360"/>
        <w:jc w:val="both"/>
        <w:rPr>
          <w:rFonts w:ascii="Arial" w:hAnsi="Arial" w:cs="Arial"/>
          <w:sz w:val="32"/>
          <w:szCs w:val="32"/>
          <w:rtl/>
        </w:rPr>
      </w:pPr>
      <w:r>
        <w:rPr>
          <w:rFonts w:ascii="Arial" w:hAnsi="Arial" w:cs="Arial" w:hint="cs"/>
          <w:b/>
          <w:bCs/>
          <w:sz w:val="32"/>
          <w:szCs w:val="32"/>
          <w:rtl/>
        </w:rPr>
        <w:t xml:space="preserve">ب  - </w:t>
      </w:r>
      <w:r w:rsidR="00492479" w:rsidRPr="00492479">
        <w:rPr>
          <w:rFonts w:ascii="Arial" w:hAnsi="Arial" w:cs="Arial" w:hint="cs"/>
          <w:b/>
          <w:bCs/>
          <w:sz w:val="32"/>
          <w:szCs w:val="32"/>
          <w:rtl/>
        </w:rPr>
        <w:t xml:space="preserve">الصداق: </w:t>
      </w:r>
      <w:r w:rsidR="00492479" w:rsidRPr="00492479">
        <w:rPr>
          <w:rFonts w:ascii="Arial" w:hAnsi="Arial" w:cs="Arial"/>
          <w:sz w:val="32"/>
          <w:szCs w:val="32"/>
          <w:rtl/>
        </w:rPr>
        <w:t>الصّداق أو المهر هو أحد أركان عقد الزّواج عند جمهور الفقهاء المالكيّة، والشافعيّة، والحنابلة، وقد استدلّوا على ذلك من الكتاب والسُّنة والإجماع، أمّا دليلهم من القرآن الكريم فهو قوله تعالى</w:t>
      </w:r>
      <w:r w:rsidR="00085EFB">
        <w:rPr>
          <w:rFonts w:ascii="Arial" w:hAnsi="Arial" w:cs="Arial" w:hint="cs"/>
          <w:sz w:val="32"/>
          <w:szCs w:val="32"/>
          <w:rtl/>
        </w:rPr>
        <w:t>: "</w:t>
      </w:r>
      <w:r w:rsidR="00085EFB" w:rsidRPr="00085EFB">
        <w:rPr>
          <w:rFonts w:ascii="Times" w:hAnsi="Times" w:cs="Times"/>
          <w:b/>
          <w:bCs/>
          <w:color w:val="468847"/>
          <w:sz w:val="37"/>
          <w:szCs w:val="37"/>
          <w:shd w:val="clear" w:color="auto" w:fill="DFF0D8"/>
          <w:rtl/>
        </w:rPr>
        <w:t xml:space="preserve"> </w:t>
      </w:r>
      <w:r w:rsidR="00085EFB" w:rsidRPr="00085EFB">
        <w:rPr>
          <w:rFonts w:ascii="Arial" w:hAnsi="Arial" w:cs="Arial"/>
          <w:b/>
          <w:bCs/>
          <w:sz w:val="32"/>
          <w:szCs w:val="32"/>
          <w:rtl/>
        </w:rPr>
        <w:t>وَآتُوا النِّسَاءَ صَدُقَاتِهِنَّ نِحْلَةً ۚ فَإِن طِبْنَ لَكُمْ عَن شَيْءٍ مِّنْهُ نَفْسًا فَكُلُوهُ هَنِيئًا مَّرِيئًا</w:t>
      </w:r>
      <w:r w:rsidR="00085EFB" w:rsidRPr="004D3F99">
        <w:rPr>
          <w:rFonts w:ascii="Arial" w:hAnsi="Arial" w:cs="Arial" w:hint="cs"/>
          <w:sz w:val="32"/>
          <w:szCs w:val="32"/>
          <w:rtl/>
        </w:rPr>
        <w:t xml:space="preserve">" </w:t>
      </w:r>
      <w:r w:rsidR="00492479" w:rsidRPr="004D3F99">
        <w:rPr>
          <w:rFonts w:ascii="Arial" w:hAnsi="Arial" w:cs="Arial"/>
          <w:sz w:val="32"/>
          <w:szCs w:val="32"/>
          <w:rtl/>
        </w:rPr>
        <w:t>النساء:</w:t>
      </w:r>
      <w:r w:rsidR="00492479" w:rsidRPr="004D3F99">
        <w:rPr>
          <w:rFonts w:ascii="Arial" w:hAnsi="Arial" w:cs="Arial" w:hint="cs"/>
          <w:sz w:val="32"/>
          <w:szCs w:val="32"/>
          <w:rtl/>
        </w:rPr>
        <w:t xml:space="preserve"> 4</w:t>
      </w:r>
      <w:r w:rsidR="004D3F99">
        <w:rPr>
          <w:rFonts w:ascii="Arial" w:hAnsi="Arial" w:cs="Arial" w:hint="cs"/>
          <w:sz w:val="32"/>
          <w:szCs w:val="32"/>
          <w:rtl/>
        </w:rPr>
        <w:t xml:space="preserve"> . </w:t>
      </w:r>
    </w:p>
    <w:p w:rsidR="004D3F99" w:rsidRPr="004D3F99" w:rsidRDefault="00492479" w:rsidP="004D3F99">
      <w:pPr>
        <w:autoSpaceDE w:val="0"/>
        <w:autoSpaceDN w:val="0"/>
        <w:adjustRightInd w:val="0"/>
        <w:spacing w:after="0" w:line="360" w:lineRule="auto"/>
        <w:ind w:left="360"/>
        <w:jc w:val="both"/>
        <w:rPr>
          <w:rFonts w:ascii="Arial" w:hAnsi="Arial" w:cs="Arial" w:hint="cs"/>
          <w:color w:val="FF0000"/>
          <w:sz w:val="32"/>
          <w:szCs w:val="32"/>
          <w:rtl/>
        </w:rPr>
      </w:pPr>
      <w:r w:rsidRPr="00492479">
        <w:rPr>
          <w:rFonts w:ascii="Arial" w:hAnsi="Arial" w:cs="Arial"/>
          <w:sz w:val="32"/>
          <w:szCs w:val="32"/>
          <w:rtl/>
        </w:rPr>
        <w:t xml:space="preserve">ودليلهم من السّنة ما رواه البخاريّ في صحيحه عن سهل بن سهد الساعدي </w:t>
      </w:r>
      <w:r w:rsidRPr="00492479">
        <w:rPr>
          <w:rFonts w:ascii="Arial" w:hAnsi="Arial" w:cs="Arial"/>
          <w:sz w:val="32"/>
          <w:szCs w:val="32"/>
        </w:rPr>
        <w:sym w:font="AGA Arabesque" w:char="F074"/>
      </w:r>
      <w:r w:rsidRPr="00492479">
        <w:rPr>
          <w:rFonts w:ascii="Arial" w:hAnsi="Arial" w:cs="Arial" w:hint="cs"/>
          <w:sz w:val="32"/>
          <w:szCs w:val="32"/>
          <w:rtl/>
        </w:rPr>
        <w:t xml:space="preserve"> </w:t>
      </w:r>
      <w:r w:rsidRPr="00492479">
        <w:rPr>
          <w:rFonts w:ascii="Arial" w:hAnsi="Arial" w:cs="Arial"/>
          <w:sz w:val="32"/>
          <w:szCs w:val="32"/>
          <w:rtl/>
        </w:rPr>
        <w:t>أنّ رسول الله</w:t>
      </w:r>
      <w:r w:rsidRPr="00492479">
        <w:rPr>
          <w:rFonts w:ascii="Arial" w:hAnsi="Arial" w:cs="Arial" w:hint="cs"/>
          <w:sz w:val="32"/>
          <w:szCs w:val="32"/>
          <w:rtl/>
        </w:rPr>
        <w:t xml:space="preserve"> </w:t>
      </w:r>
      <w:r w:rsidRPr="00492479">
        <w:rPr>
          <w:rFonts w:ascii="Arial" w:hAnsi="Arial" w:cs="Arial" w:hint="cs"/>
          <w:sz w:val="32"/>
          <w:szCs w:val="32"/>
        </w:rPr>
        <w:sym w:font="AGA Arabesque" w:char="F065"/>
      </w:r>
      <w:r w:rsidRPr="00492479">
        <w:rPr>
          <w:rFonts w:ascii="Arial" w:hAnsi="Arial" w:cs="Arial"/>
          <w:sz w:val="32"/>
          <w:szCs w:val="32"/>
          <w:rtl/>
        </w:rPr>
        <w:t xml:space="preserve"> قال: </w:t>
      </w:r>
      <w:r w:rsidRPr="00492479">
        <w:rPr>
          <w:rFonts w:ascii="Arial" w:hAnsi="Arial" w:cs="Arial" w:hint="cs"/>
          <w:sz w:val="32"/>
          <w:szCs w:val="32"/>
          <w:rtl/>
        </w:rPr>
        <w:t>"</w:t>
      </w:r>
      <w:r w:rsidRPr="00492479">
        <w:rPr>
          <w:rFonts w:ascii="Arial" w:hAnsi="Arial" w:cs="Arial"/>
          <w:sz w:val="32"/>
          <w:szCs w:val="32"/>
          <w:rtl/>
        </w:rPr>
        <w:t>التَمِسْ ولو خَاتَماً من حديدٍ</w:t>
      </w:r>
      <w:r w:rsidRPr="004D3F99">
        <w:rPr>
          <w:rFonts w:ascii="Arial" w:hAnsi="Arial" w:cs="Arial" w:hint="cs"/>
          <w:color w:val="FF0000"/>
          <w:sz w:val="32"/>
          <w:szCs w:val="32"/>
          <w:rtl/>
        </w:rPr>
        <w:t>"</w:t>
      </w:r>
      <w:r w:rsidR="004D3F99" w:rsidRPr="004D3F99">
        <w:rPr>
          <w:rFonts w:ascii="Arial" w:hAnsi="Arial" w:cs="Arial" w:hint="cs"/>
          <w:color w:val="FF0000"/>
          <w:sz w:val="32"/>
          <w:szCs w:val="32"/>
          <w:vertAlign w:val="superscript"/>
          <w:rtl/>
        </w:rPr>
        <w:t xml:space="preserve"> </w:t>
      </w:r>
      <w:r w:rsidR="004D3F99" w:rsidRPr="004D3F99">
        <w:rPr>
          <w:rFonts w:ascii="Arial" w:hAnsi="Arial" w:cs="Arial" w:hint="cs"/>
          <w:color w:val="FF0000"/>
          <w:sz w:val="32"/>
          <w:szCs w:val="32"/>
          <w:rtl/>
        </w:rPr>
        <w:t xml:space="preserve">( أخرجه البخاري في صحيحه </w:t>
      </w:r>
      <w:r w:rsidR="004D3F99" w:rsidRPr="004D3F99">
        <w:rPr>
          <w:rFonts w:ascii="Arial" w:hAnsi="Arial" w:cs="Arial"/>
          <w:color w:val="FF0000"/>
          <w:sz w:val="32"/>
          <w:szCs w:val="32"/>
          <w:rtl/>
        </w:rPr>
        <w:t>–</w:t>
      </w:r>
      <w:r w:rsidR="004D3F99" w:rsidRPr="004D3F99">
        <w:rPr>
          <w:rFonts w:ascii="Arial" w:hAnsi="Arial" w:cs="Arial" w:hint="cs"/>
          <w:color w:val="FF0000"/>
          <w:sz w:val="32"/>
          <w:szCs w:val="32"/>
          <w:rtl/>
        </w:rPr>
        <w:t xml:space="preserve"> رقم (5135). </w:t>
      </w:r>
      <w:r w:rsidRPr="004D3F99">
        <w:rPr>
          <w:rFonts w:ascii="Arial" w:hAnsi="Arial" w:cs="Arial"/>
          <w:color w:val="FF0000"/>
          <w:sz w:val="32"/>
          <w:szCs w:val="32"/>
          <w:rtl/>
        </w:rPr>
        <w:t xml:space="preserve"> </w:t>
      </w:r>
      <w:r w:rsidR="004D3F99" w:rsidRPr="004D3F99">
        <w:rPr>
          <w:rFonts w:ascii="Arial" w:hAnsi="Arial" w:cs="Arial" w:hint="cs"/>
          <w:color w:val="FF0000"/>
          <w:sz w:val="32"/>
          <w:szCs w:val="32"/>
          <w:rtl/>
        </w:rPr>
        <w:t xml:space="preserve">) </w:t>
      </w:r>
    </w:p>
    <w:p w:rsidR="00492479" w:rsidRPr="005342CB" w:rsidRDefault="00492479" w:rsidP="005342CB">
      <w:pPr>
        <w:autoSpaceDE w:val="0"/>
        <w:autoSpaceDN w:val="0"/>
        <w:adjustRightInd w:val="0"/>
        <w:spacing w:after="0" w:line="360" w:lineRule="auto"/>
        <w:ind w:left="360"/>
        <w:jc w:val="both"/>
        <w:rPr>
          <w:rFonts w:ascii="Arial" w:hAnsi="Arial" w:cs="Arial"/>
          <w:color w:val="FF0000"/>
          <w:sz w:val="32"/>
          <w:szCs w:val="32"/>
        </w:rPr>
      </w:pPr>
      <w:r w:rsidRPr="00492479">
        <w:rPr>
          <w:rFonts w:ascii="Arial" w:hAnsi="Arial" w:cs="Arial"/>
          <w:sz w:val="32"/>
          <w:szCs w:val="32"/>
          <w:rtl/>
        </w:rPr>
        <w:t xml:space="preserve">فنبّه الحديث النبويّ الشّريف صراحةً إلى أنّ المهر ركنٌ في عقد الزّواج، وإن قلَّت قيمته، وقول رسول الله </w:t>
      </w:r>
      <w:r w:rsidRPr="00492479">
        <w:rPr>
          <w:rFonts w:ascii="Arial" w:hAnsi="Arial" w:cs="Arial"/>
          <w:sz w:val="32"/>
          <w:szCs w:val="32"/>
        </w:rPr>
        <w:sym w:font="AGA Arabesque" w:char="F065"/>
      </w:r>
      <w:r w:rsidRPr="00492479">
        <w:rPr>
          <w:rFonts w:ascii="Arial" w:hAnsi="Arial" w:cs="Arial" w:hint="cs"/>
          <w:sz w:val="32"/>
          <w:szCs w:val="32"/>
          <w:rtl/>
        </w:rPr>
        <w:t xml:space="preserve"> </w:t>
      </w:r>
      <w:r w:rsidRPr="00492479">
        <w:rPr>
          <w:rFonts w:ascii="Arial" w:hAnsi="Arial" w:cs="Arial"/>
          <w:sz w:val="32"/>
          <w:szCs w:val="32"/>
          <w:rtl/>
        </w:rPr>
        <w:t xml:space="preserve">أيضاً: </w:t>
      </w:r>
      <w:r w:rsidRPr="00492479">
        <w:rPr>
          <w:rFonts w:ascii="Arial" w:hAnsi="Arial" w:cs="Arial" w:hint="cs"/>
          <w:sz w:val="32"/>
          <w:szCs w:val="32"/>
          <w:rtl/>
        </w:rPr>
        <w:t>"</w:t>
      </w:r>
      <w:r w:rsidRPr="00492479">
        <w:rPr>
          <w:rFonts w:ascii="Arial" w:hAnsi="Arial" w:cs="Arial"/>
          <w:sz w:val="32"/>
          <w:szCs w:val="32"/>
          <w:rtl/>
        </w:rPr>
        <w:t>لا نِكاحَ إلّا بِوَليّ وصَداق وشاهِدَيْ عَدلٍ</w:t>
      </w:r>
      <w:r w:rsidRPr="00492479">
        <w:rPr>
          <w:rFonts w:ascii="Arial" w:hAnsi="Arial" w:cs="Arial" w:hint="cs"/>
          <w:sz w:val="32"/>
          <w:szCs w:val="32"/>
          <w:rtl/>
        </w:rPr>
        <w:t>"</w:t>
      </w:r>
      <w:r w:rsidR="004D3F99">
        <w:rPr>
          <w:rFonts w:ascii="Arial" w:hAnsi="Arial" w:cs="Arial" w:hint="cs"/>
          <w:sz w:val="32"/>
          <w:szCs w:val="32"/>
          <w:vertAlign w:val="superscript"/>
          <w:rtl/>
        </w:rPr>
        <w:t xml:space="preserve"> </w:t>
      </w:r>
      <w:r w:rsidR="004D3F99" w:rsidRPr="004D3F99">
        <w:rPr>
          <w:rFonts w:ascii="Arial" w:hAnsi="Arial" w:cs="Arial" w:hint="cs"/>
          <w:color w:val="FF0000"/>
          <w:sz w:val="32"/>
          <w:szCs w:val="32"/>
          <w:rtl/>
        </w:rPr>
        <w:t xml:space="preserve">( </w:t>
      </w:r>
      <w:r w:rsidR="004D3F99" w:rsidRPr="004D3F99">
        <w:rPr>
          <w:rFonts w:ascii="Arial" w:hAnsi="Arial" w:cs="Arial"/>
          <w:color w:val="FF0000"/>
          <w:sz w:val="32"/>
          <w:szCs w:val="32"/>
          <w:rtl/>
        </w:rPr>
        <w:t xml:space="preserve">أخرجه أبو داود(2085) </w:t>
      </w:r>
      <w:r w:rsidR="004D3F99">
        <w:rPr>
          <w:rFonts w:ascii="Arial" w:hAnsi="Arial" w:cs="Arial" w:hint="cs"/>
          <w:sz w:val="32"/>
          <w:szCs w:val="32"/>
          <w:rtl/>
        </w:rPr>
        <w:t xml:space="preserve">) </w:t>
      </w:r>
      <w:r w:rsidRPr="00492479">
        <w:rPr>
          <w:rFonts w:ascii="Arial" w:hAnsi="Arial" w:cs="Arial"/>
          <w:sz w:val="32"/>
          <w:szCs w:val="32"/>
          <w:rtl/>
        </w:rPr>
        <w:t>، وقوله (لا نكاح) دليلٌ على انتفاء تمام العقد بِلا صداقٍ، ويكون ذلك للرُّكن، ولا يكون للشّرط، وقد أجمع الصّحابة على ذلك، فلا يَجوز التَّراضي على إسقاط المهر من العقد</w:t>
      </w:r>
      <w:r w:rsidR="005342CB">
        <w:rPr>
          <w:rFonts w:ascii="Arial" w:hAnsi="Arial" w:cs="Arial" w:hint="cs"/>
          <w:sz w:val="32"/>
          <w:szCs w:val="32"/>
          <w:rtl/>
        </w:rPr>
        <w:t xml:space="preserve"> </w:t>
      </w:r>
      <w:r w:rsidR="005342CB" w:rsidRPr="005342CB">
        <w:rPr>
          <w:rFonts w:ascii="Arial" w:hAnsi="Arial" w:cs="Arial" w:hint="cs"/>
          <w:color w:val="FF0000"/>
          <w:sz w:val="32"/>
          <w:szCs w:val="32"/>
          <w:rtl/>
        </w:rPr>
        <w:t xml:space="preserve">( </w:t>
      </w:r>
      <w:r w:rsidR="005342CB" w:rsidRPr="005342CB">
        <w:rPr>
          <w:rFonts w:ascii="Arial" w:hAnsi="Arial" w:cs="Arial" w:hint="cs"/>
          <w:color w:val="FF0000"/>
          <w:sz w:val="32"/>
          <w:szCs w:val="32"/>
          <w:vertAlign w:val="superscript"/>
          <w:rtl/>
        </w:rPr>
        <w:t xml:space="preserve"> </w:t>
      </w:r>
      <w:r w:rsidR="005342CB" w:rsidRPr="005342CB">
        <w:rPr>
          <w:rFonts w:ascii="Arial" w:hAnsi="Arial" w:cs="Arial"/>
          <w:color w:val="FF0000"/>
          <w:sz w:val="32"/>
          <w:szCs w:val="32"/>
          <w:rtl/>
        </w:rPr>
        <w:t>روضة المستبين في شرح كتاب التلقين –</w:t>
      </w:r>
      <w:r w:rsidR="005342CB" w:rsidRPr="005342CB">
        <w:rPr>
          <w:rFonts w:ascii="Arial" w:hAnsi="Arial" w:cs="Arial" w:hint="cs"/>
          <w:color w:val="FF0000"/>
          <w:sz w:val="32"/>
          <w:szCs w:val="32"/>
          <w:rtl/>
        </w:rPr>
        <w:t xml:space="preserve"> عبد العزيز بن إبراهيم بن أحمد المعروف بابن بزيزة - \دار ابن حزم </w:t>
      </w:r>
      <w:r w:rsidR="005342CB" w:rsidRPr="005342CB">
        <w:rPr>
          <w:rFonts w:ascii="Arial" w:hAnsi="Arial" w:cs="Arial"/>
          <w:color w:val="FF0000"/>
          <w:sz w:val="32"/>
          <w:szCs w:val="32"/>
          <w:rtl/>
        </w:rPr>
        <w:t>–</w:t>
      </w:r>
      <w:r w:rsidR="005342CB" w:rsidRPr="005342CB">
        <w:rPr>
          <w:rFonts w:ascii="Arial" w:hAnsi="Arial" w:cs="Arial" w:hint="cs"/>
          <w:color w:val="FF0000"/>
          <w:sz w:val="32"/>
          <w:szCs w:val="32"/>
          <w:rtl/>
        </w:rPr>
        <w:t xml:space="preserve"> ط 1 </w:t>
      </w:r>
      <w:r w:rsidR="005342CB" w:rsidRPr="005342CB">
        <w:rPr>
          <w:rFonts w:ascii="Arial" w:hAnsi="Arial" w:cs="Arial"/>
          <w:color w:val="FF0000"/>
          <w:sz w:val="32"/>
          <w:szCs w:val="32"/>
          <w:rtl/>
        </w:rPr>
        <w:t>–</w:t>
      </w:r>
      <w:r w:rsidR="005342CB" w:rsidRPr="005342CB">
        <w:rPr>
          <w:rFonts w:ascii="Arial" w:hAnsi="Arial" w:cs="Arial" w:hint="cs"/>
          <w:color w:val="FF0000"/>
          <w:sz w:val="32"/>
          <w:szCs w:val="32"/>
          <w:rtl/>
        </w:rPr>
        <w:t xml:space="preserve"> 2010 م </w:t>
      </w:r>
      <w:r w:rsidR="005342CB" w:rsidRPr="005342CB">
        <w:rPr>
          <w:rFonts w:ascii="Arial" w:hAnsi="Arial" w:cs="Arial"/>
          <w:color w:val="FF0000"/>
          <w:sz w:val="32"/>
          <w:szCs w:val="32"/>
          <w:rtl/>
        </w:rPr>
        <w:t>–</w:t>
      </w:r>
      <w:r w:rsidR="005342CB" w:rsidRPr="005342CB">
        <w:rPr>
          <w:rFonts w:ascii="Arial" w:hAnsi="Arial" w:cs="Arial" w:hint="cs"/>
          <w:color w:val="FF0000"/>
          <w:sz w:val="32"/>
          <w:szCs w:val="32"/>
          <w:rtl/>
        </w:rPr>
        <w:t xml:space="preserve"> 1/ 744.) </w:t>
      </w:r>
    </w:p>
    <w:p w:rsidR="00492479" w:rsidRPr="00492479" w:rsidRDefault="00253F10" w:rsidP="00C2402F">
      <w:pPr>
        <w:autoSpaceDE w:val="0"/>
        <w:autoSpaceDN w:val="0"/>
        <w:adjustRightInd w:val="0"/>
        <w:spacing w:after="0" w:line="360" w:lineRule="auto"/>
        <w:ind w:left="360"/>
        <w:jc w:val="both"/>
        <w:rPr>
          <w:rFonts w:ascii="Arial" w:hAnsi="Arial" w:cs="Arial"/>
          <w:sz w:val="32"/>
          <w:szCs w:val="32"/>
        </w:rPr>
      </w:pPr>
      <w:r>
        <w:rPr>
          <w:rFonts w:ascii="Arial" w:hAnsi="Arial" w:cs="Arial" w:hint="cs"/>
          <w:b/>
          <w:bCs/>
          <w:sz w:val="32"/>
          <w:szCs w:val="32"/>
          <w:rtl/>
        </w:rPr>
        <w:t xml:space="preserve">ج - </w:t>
      </w:r>
      <w:r w:rsidR="00492479" w:rsidRPr="00492479">
        <w:rPr>
          <w:rFonts w:ascii="Arial" w:hAnsi="Arial" w:cs="Arial" w:hint="cs"/>
          <w:b/>
          <w:bCs/>
          <w:sz w:val="32"/>
          <w:szCs w:val="32"/>
          <w:rtl/>
        </w:rPr>
        <w:t>العاقدان :</w:t>
      </w:r>
      <w:r w:rsidR="00492479" w:rsidRPr="00492479">
        <w:rPr>
          <w:rFonts w:ascii="Arial" w:hAnsi="Arial" w:cs="Arial" w:hint="cs"/>
          <w:sz w:val="32"/>
          <w:szCs w:val="32"/>
          <w:rtl/>
        </w:rPr>
        <w:t xml:space="preserve"> </w:t>
      </w:r>
      <w:r w:rsidR="00492479" w:rsidRPr="00492479">
        <w:rPr>
          <w:rFonts w:ascii="Arial" w:hAnsi="Arial" w:cs="Arial"/>
          <w:sz w:val="32"/>
          <w:szCs w:val="32"/>
          <w:rtl/>
        </w:rPr>
        <w:t xml:space="preserve">المقصود بالعاقدين هما من جرى عليهما وبهما عقد الزّواج؛ أي الزَّوج والزّوجة، وكلّ واحدٍ من الزّوجين ركنٌ مُستقلٌّ بذاته، فلا ينعقد النّكاح </w:t>
      </w:r>
      <w:r w:rsidR="00492479" w:rsidRPr="00492479">
        <w:rPr>
          <w:rFonts w:ascii="Arial" w:hAnsi="Arial" w:cs="Arial"/>
          <w:sz w:val="32"/>
          <w:szCs w:val="32"/>
          <w:rtl/>
        </w:rPr>
        <w:lastRenderedPageBreak/>
        <w:t>بأحدهما دون الآخر، ويُشتَرَطُ في الزّوجة أن تكون خاليةً من الموانع الشرعيّة للنّكاح، ومن ذلك أن تَكون مُتَزَوِّجَةً، أو مُطلّقةً من غيره ولا زالت في عدّتها الشرعيّة، أو مُطلَّقة من العاقد نفسه ثلاث طلقاتٍ، ما لم تتزوّج بغيره، ثمّ يطلّقها أو يُتوفّى قبل أن تنوي العقد على زوجها الأول، أو كانت مسلمةً ثمّ ارتدّت، أو ليست من أهل الكتاب، كأن تكون مجوسيّةً أو وثَنِيَّةً، أو أن تكون أَمَةً أي عَبْدَةً، والرجل الذي ينوي زواجها حُرٌّ، أو تَكونَ مَحْرَماً له، مثل: عمّته، أو خالته، أو أخته، أو ابنة أخته، أو أن يكون في ذمّته أربع زوجاتٍ غيرها، أو يَكون مُتَزوِّجاً بمن يحرُم عليه الجمع بين التي في ذمّته وبينَها، أو تكون مُحْرِمَةً تريد الحجّ أو العمرة</w:t>
      </w:r>
      <w:r w:rsidR="00C2402F">
        <w:rPr>
          <w:rFonts w:ascii="Arial" w:hAnsi="Arial" w:cs="Arial" w:hint="cs"/>
          <w:sz w:val="32"/>
          <w:szCs w:val="32"/>
          <w:vertAlign w:val="superscript"/>
          <w:rtl/>
        </w:rPr>
        <w:t xml:space="preserve"> </w:t>
      </w:r>
      <w:r w:rsidR="00C2402F">
        <w:rPr>
          <w:rFonts w:ascii="Arial" w:hAnsi="Arial" w:cs="Arial" w:hint="cs"/>
          <w:sz w:val="32"/>
          <w:szCs w:val="32"/>
          <w:rtl/>
        </w:rPr>
        <w:t xml:space="preserve">. </w:t>
      </w:r>
      <w:r w:rsidR="00C2402F" w:rsidRPr="00C2402F">
        <w:rPr>
          <w:rFonts w:ascii="Arial" w:hAnsi="Arial" w:cs="Arial" w:hint="cs"/>
          <w:color w:val="FF0000"/>
          <w:sz w:val="32"/>
          <w:szCs w:val="32"/>
          <w:rtl/>
        </w:rPr>
        <w:t xml:space="preserve">( روضة الطالبين وعمدة المفتين </w:t>
      </w:r>
      <w:r w:rsidR="00C2402F" w:rsidRPr="00C2402F">
        <w:rPr>
          <w:rFonts w:ascii="Arial" w:hAnsi="Arial" w:cs="Arial"/>
          <w:color w:val="FF0000"/>
          <w:sz w:val="32"/>
          <w:szCs w:val="32"/>
          <w:rtl/>
        </w:rPr>
        <w:t>–</w:t>
      </w:r>
      <w:r w:rsidR="00C2402F" w:rsidRPr="00C2402F">
        <w:rPr>
          <w:rFonts w:ascii="Arial" w:hAnsi="Arial" w:cs="Arial" w:hint="cs"/>
          <w:color w:val="FF0000"/>
          <w:sz w:val="32"/>
          <w:szCs w:val="32"/>
          <w:rtl/>
        </w:rPr>
        <w:t xml:space="preserve"> أبو زكريا محيى الدين يحيى بن شرف النووي  - المكتب الإسلامي </w:t>
      </w:r>
      <w:r w:rsidR="00C2402F" w:rsidRPr="00C2402F">
        <w:rPr>
          <w:rFonts w:ascii="Arial" w:hAnsi="Arial" w:cs="Arial"/>
          <w:color w:val="FF0000"/>
          <w:sz w:val="32"/>
          <w:szCs w:val="32"/>
          <w:rtl/>
        </w:rPr>
        <w:t>–</w:t>
      </w:r>
      <w:r w:rsidR="00C2402F" w:rsidRPr="00C2402F">
        <w:rPr>
          <w:rFonts w:ascii="Arial" w:hAnsi="Arial" w:cs="Arial" w:hint="cs"/>
          <w:color w:val="FF0000"/>
          <w:sz w:val="32"/>
          <w:szCs w:val="32"/>
          <w:rtl/>
        </w:rPr>
        <w:t xml:space="preserve"> بيروت </w:t>
      </w:r>
      <w:r w:rsidR="00C2402F" w:rsidRPr="00C2402F">
        <w:rPr>
          <w:rFonts w:ascii="Arial" w:hAnsi="Arial" w:cs="Arial"/>
          <w:color w:val="FF0000"/>
          <w:sz w:val="32"/>
          <w:szCs w:val="32"/>
          <w:rtl/>
        </w:rPr>
        <w:t>–</w:t>
      </w:r>
      <w:r w:rsidR="00C2402F" w:rsidRPr="00C2402F">
        <w:rPr>
          <w:rFonts w:ascii="Arial" w:hAnsi="Arial" w:cs="Arial" w:hint="cs"/>
          <w:color w:val="FF0000"/>
          <w:sz w:val="32"/>
          <w:szCs w:val="32"/>
          <w:rtl/>
        </w:rPr>
        <w:t xml:space="preserve"> ط 3 </w:t>
      </w:r>
      <w:r w:rsidR="00C2402F" w:rsidRPr="00C2402F">
        <w:rPr>
          <w:rFonts w:ascii="Arial" w:hAnsi="Arial" w:cs="Arial"/>
          <w:color w:val="FF0000"/>
          <w:sz w:val="32"/>
          <w:szCs w:val="32"/>
          <w:rtl/>
        </w:rPr>
        <w:t>–</w:t>
      </w:r>
      <w:r w:rsidR="00C2402F" w:rsidRPr="00C2402F">
        <w:rPr>
          <w:rFonts w:ascii="Arial" w:hAnsi="Arial" w:cs="Arial" w:hint="cs"/>
          <w:color w:val="FF0000"/>
          <w:sz w:val="32"/>
          <w:szCs w:val="32"/>
          <w:rtl/>
        </w:rPr>
        <w:t xml:space="preserve"> 1991 م </w:t>
      </w:r>
      <w:r w:rsidR="00C2402F" w:rsidRPr="00C2402F">
        <w:rPr>
          <w:rFonts w:ascii="Arial" w:hAnsi="Arial" w:cs="Arial"/>
          <w:color w:val="FF0000"/>
          <w:sz w:val="32"/>
          <w:szCs w:val="32"/>
          <w:rtl/>
        </w:rPr>
        <w:t>–</w:t>
      </w:r>
      <w:r w:rsidR="00C2402F" w:rsidRPr="00C2402F">
        <w:rPr>
          <w:rFonts w:ascii="Arial" w:hAnsi="Arial" w:cs="Arial" w:hint="cs"/>
          <w:color w:val="FF0000"/>
          <w:sz w:val="32"/>
          <w:szCs w:val="32"/>
          <w:rtl/>
        </w:rPr>
        <w:t xml:space="preserve"> 7/43. ) </w:t>
      </w:r>
      <w:r w:rsidR="00492479" w:rsidRPr="00C2402F">
        <w:rPr>
          <w:rFonts w:ascii="Arial" w:hAnsi="Arial" w:cs="Arial" w:hint="cs"/>
          <w:color w:val="FF0000"/>
          <w:sz w:val="32"/>
          <w:szCs w:val="32"/>
          <w:rtl/>
        </w:rPr>
        <w:t xml:space="preserve"> </w:t>
      </w:r>
    </w:p>
    <w:p w:rsidR="004D3F99" w:rsidRDefault="00253F10" w:rsidP="00C2402F">
      <w:pPr>
        <w:autoSpaceDE w:val="0"/>
        <w:autoSpaceDN w:val="0"/>
        <w:adjustRightInd w:val="0"/>
        <w:spacing w:after="0" w:line="360" w:lineRule="auto"/>
        <w:ind w:left="360"/>
        <w:jc w:val="both"/>
        <w:rPr>
          <w:rFonts w:ascii="Arial" w:hAnsi="Arial" w:cs="Arial"/>
          <w:sz w:val="32"/>
          <w:szCs w:val="32"/>
          <w:rtl/>
        </w:rPr>
      </w:pPr>
      <w:r>
        <w:rPr>
          <w:rFonts w:ascii="Arial" w:hAnsi="Arial" w:cs="Arial" w:hint="cs"/>
          <w:b/>
          <w:bCs/>
          <w:sz w:val="32"/>
          <w:szCs w:val="32"/>
          <w:rtl/>
        </w:rPr>
        <w:t xml:space="preserve">د . </w:t>
      </w:r>
      <w:r w:rsidR="00492479" w:rsidRPr="00492479">
        <w:rPr>
          <w:rFonts w:ascii="Arial" w:hAnsi="Arial" w:cs="Arial" w:hint="cs"/>
          <w:b/>
          <w:bCs/>
          <w:sz w:val="32"/>
          <w:szCs w:val="32"/>
          <w:rtl/>
        </w:rPr>
        <w:t>الشهود:</w:t>
      </w:r>
      <w:r w:rsidR="00492479" w:rsidRPr="00492479">
        <w:rPr>
          <w:rFonts w:ascii="Arial" w:hAnsi="Arial" w:cs="Arial" w:hint="cs"/>
          <w:sz w:val="32"/>
          <w:szCs w:val="32"/>
          <w:rtl/>
        </w:rPr>
        <w:t xml:space="preserve"> </w:t>
      </w:r>
      <w:r w:rsidR="00492479" w:rsidRPr="00492479">
        <w:rPr>
          <w:rFonts w:ascii="Arial" w:hAnsi="Arial" w:cs="Arial"/>
          <w:sz w:val="32"/>
          <w:szCs w:val="32"/>
          <w:rtl/>
        </w:rPr>
        <w:t>لا يَنْعَقِدُ الزّواج إلا بِحُضُور شاهدَين رَجُلَين تحديداً، مُسلمَين وصلا سنَّ البلوغ، عاقِلَين، حُرَّيْن، عَدلَين، سامعَين، بَصيرَين، فاهمَين ما يجري أمامهما من العقد، يُجيدان اللّغة التي ينطقها العاقدان، وقيل: يصحّ أن يكون الشاهدان أعميين؛ وقيل عن أبي الحسن العباديّ رحمه الله إنَّه ذهب إلى جواز أن يَنْعَقِد الزّواج بمن لا يَعْرِف لِسان المُتَعاقِدين؛ لأنّه يَنْقُلُه إلى القاضي</w:t>
      </w:r>
      <w:r w:rsidR="00C2402F">
        <w:rPr>
          <w:rFonts w:ascii="Arial" w:hAnsi="Arial" w:cs="Arial" w:hint="cs"/>
          <w:sz w:val="32"/>
          <w:szCs w:val="32"/>
          <w:vertAlign w:val="superscript"/>
          <w:rtl/>
        </w:rPr>
        <w:t xml:space="preserve"> </w:t>
      </w:r>
      <w:r w:rsidR="00C2402F" w:rsidRPr="004D3F99">
        <w:rPr>
          <w:rFonts w:ascii="Arial" w:hAnsi="Arial" w:cs="Arial" w:hint="cs"/>
          <w:color w:val="FF0000"/>
          <w:sz w:val="32"/>
          <w:szCs w:val="32"/>
          <w:rtl/>
        </w:rPr>
        <w:t xml:space="preserve">. ( المرجع السابق 7/43 ) </w:t>
      </w:r>
      <w:r w:rsidRPr="004D3F99">
        <w:rPr>
          <w:rFonts w:ascii="Arial" w:hAnsi="Arial" w:cs="Arial" w:hint="cs"/>
          <w:color w:val="FF0000"/>
          <w:sz w:val="32"/>
          <w:szCs w:val="32"/>
          <w:rtl/>
        </w:rPr>
        <w:t xml:space="preserve">هـ </w:t>
      </w:r>
    </w:p>
    <w:p w:rsidR="00492479" w:rsidRPr="00492479" w:rsidRDefault="004D3F99" w:rsidP="004D3F99">
      <w:pPr>
        <w:autoSpaceDE w:val="0"/>
        <w:autoSpaceDN w:val="0"/>
        <w:adjustRightInd w:val="0"/>
        <w:spacing w:after="0" w:line="360" w:lineRule="auto"/>
        <w:ind w:left="360"/>
        <w:jc w:val="both"/>
        <w:rPr>
          <w:rFonts w:ascii="Arial" w:hAnsi="Arial" w:cs="Arial"/>
          <w:sz w:val="32"/>
          <w:szCs w:val="32"/>
        </w:rPr>
      </w:pPr>
      <w:r>
        <w:rPr>
          <w:rFonts w:ascii="Arial" w:hAnsi="Arial" w:cs="Arial" w:hint="cs"/>
          <w:b/>
          <w:bCs/>
          <w:sz w:val="32"/>
          <w:szCs w:val="32"/>
          <w:rtl/>
        </w:rPr>
        <w:t>هـ</w:t>
      </w:r>
      <w:r w:rsidR="00253F10" w:rsidRPr="004D3F99">
        <w:rPr>
          <w:rFonts w:ascii="Arial" w:hAnsi="Arial" w:cs="Arial" w:hint="cs"/>
          <w:sz w:val="32"/>
          <w:szCs w:val="32"/>
          <w:rtl/>
        </w:rPr>
        <w:t xml:space="preserve"> -  </w:t>
      </w:r>
      <w:r>
        <w:rPr>
          <w:rFonts w:ascii="Arial" w:hAnsi="Arial" w:cs="Arial" w:hint="cs"/>
          <w:b/>
          <w:bCs/>
          <w:sz w:val="32"/>
          <w:szCs w:val="32"/>
          <w:rtl/>
        </w:rPr>
        <w:t xml:space="preserve"> </w:t>
      </w:r>
      <w:r w:rsidR="00492479" w:rsidRPr="004D3F99">
        <w:rPr>
          <w:rFonts w:ascii="Arial" w:hAnsi="Arial" w:cs="Arial" w:hint="cs"/>
          <w:sz w:val="32"/>
          <w:szCs w:val="32"/>
          <w:rtl/>
        </w:rPr>
        <w:t>:</w:t>
      </w:r>
      <w:r w:rsidR="00492479" w:rsidRPr="00492479">
        <w:rPr>
          <w:rFonts w:ascii="Arial" w:hAnsi="Arial" w:cs="Arial" w:hint="cs"/>
          <w:sz w:val="32"/>
          <w:szCs w:val="32"/>
          <w:rtl/>
        </w:rPr>
        <w:t xml:space="preserve"> </w:t>
      </w:r>
      <w:r w:rsidR="00492479" w:rsidRPr="00492479">
        <w:rPr>
          <w:rFonts w:ascii="Arial" w:hAnsi="Arial" w:cs="Arial"/>
          <w:sz w:val="32"/>
          <w:szCs w:val="32"/>
          <w:rtl/>
        </w:rPr>
        <w:t>اختلف الفقهاء في كون الوليّ ركناً في عقد النكاح أو لا، فذهب جمهور الفقهاء إلى أنّه ركنٌ فيه، فلا يتمُّ عقد النِّكاح إِلَّا بولِيٍّ</w:t>
      </w:r>
      <w:r w:rsidR="00492479" w:rsidRPr="00492479">
        <w:rPr>
          <w:rFonts w:ascii="Arial" w:hAnsi="Arial" w:cs="Arial" w:hint="cs"/>
          <w:sz w:val="32"/>
          <w:szCs w:val="32"/>
          <w:rtl/>
        </w:rPr>
        <w:t xml:space="preserve">. </w:t>
      </w:r>
    </w:p>
    <w:p w:rsidR="00492479" w:rsidRDefault="00492479" w:rsidP="00492479">
      <w:pPr>
        <w:autoSpaceDE w:val="0"/>
        <w:autoSpaceDN w:val="0"/>
        <w:adjustRightInd w:val="0"/>
        <w:spacing w:after="0" w:line="360" w:lineRule="auto"/>
        <w:jc w:val="both"/>
        <w:rPr>
          <w:rFonts w:ascii="Arial" w:hAnsi="Arial" w:cs="Arial"/>
          <w:sz w:val="32"/>
          <w:szCs w:val="32"/>
          <w:rtl/>
        </w:rPr>
      </w:pPr>
      <w:r w:rsidRPr="00492479">
        <w:rPr>
          <w:rFonts w:ascii="Arial" w:hAnsi="Arial" w:cs="Arial"/>
          <w:sz w:val="32"/>
          <w:szCs w:val="32"/>
          <w:rtl/>
        </w:rPr>
        <w:t>يُشار إلى أنّ الفُقهاء قد اتّفقوا على الأركان الخمسة سالفة الذكر لإتمام عقد الزَّواج، حتّى فقهاء الحنفيّة، الذين ذهبوا إلى أنّ ركن النّكاح واحدٌ فقط، وهو الصّيغة، وقالوا باشتراطِ باقي تلك الأركان، فلا ينعقد عقد الزّواج إلّا بِوُجود تلك الشّروط، والخِلافُ بينهم خِلافٌ شَكليٌ بَحت.</w:t>
      </w:r>
    </w:p>
    <w:p w:rsidR="00EA6A62" w:rsidRPr="00492479" w:rsidRDefault="00C342DE" w:rsidP="00492479">
      <w:pPr>
        <w:autoSpaceDE w:val="0"/>
        <w:autoSpaceDN w:val="0"/>
        <w:adjustRightInd w:val="0"/>
        <w:spacing w:after="0" w:line="360" w:lineRule="auto"/>
        <w:jc w:val="both"/>
        <w:rPr>
          <w:rFonts w:ascii="Arial" w:hAnsi="Arial" w:cs="Arial"/>
          <w:sz w:val="32"/>
          <w:szCs w:val="32"/>
          <w:rtl/>
        </w:rPr>
      </w:pPr>
      <w:r w:rsidRPr="00C342DE">
        <w:rPr>
          <w:rFonts w:ascii="Arial" w:hAnsi="Arial" w:cs="Arial"/>
          <w:sz w:val="32"/>
          <w:szCs w:val="32"/>
          <w:rtl/>
        </w:rPr>
        <w:t>أقف عند هذا الحدّ مخافة السآمة والملل من جانب القارئ الكريم، وأكمل في مقال قادم بمشيئة الله تعالى إن قدر الله لنا البقاء.</w:t>
      </w:r>
    </w:p>
    <w:p w:rsidR="00584FAB" w:rsidRPr="00584FAB" w:rsidRDefault="00584FAB" w:rsidP="00584FAB">
      <w:pPr>
        <w:autoSpaceDE w:val="0"/>
        <w:autoSpaceDN w:val="0"/>
        <w:adjustRightInd w:val="0"/>
        <w:spacing w:after="0" w:line="360" w:lineRule="auto"/>
        <w:jc w:val="both"/>
        <w:rPr>
          <w:rFonts w:ascii="Arial" w:hAnsi="Arial" w:cs="Arial"/>
          <w:sz w:val="32"/>
          <w:szCs w:val="32"/>
          <w:rtl/>
        </w:rPr>
      </w:pPr>
    </w:p>
    <w:p w:rsidR="004F722F" w:rsidRPr="00CD1F53" w:rsidRDefault="004F722F" w:rsidP="004F722F">
      <w:pPr>
        <w:autoSpaceDE w:val="0"/>
        <w:autoSpaceDN w:val="0"/>
        <w:adjustRightInd w:val="0"/>
        <w:spacing w:after="0" w:line="360" w:lineRule="auto"/>
        <w:jc w:val="both"/>
        <w:rPr>
          <w:rFonts w:ascii="Arial" w:hAnsi="Arial" w:cs="Arial"/>
          <w:sz w:val="32"/>
          <w:szCs w:val="32"/>
          <w:rtl/>
        </w:rPr>
      </w:pPr>
    </w:p>
    <w:p w:rsidR="00411BB2" w:rsidRDefault="00411BB2"/>
    <w:sectPr w:rsidR="00411BB2" w:rsidSect="00772B5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4F3" w:rsidRDefault="003304F3" w:rsidP="004F722F">
      <w:pPr>
        <w:spacing w:after="0" w:line="240" w:lineRule="auto"/>
      </w:pPr>
      <w:r>
        <w:separator/>
      </w:r>
    </w:p>
  </w:endnote>
  <w:endnote w:type="continuationSeparator" w:id="0">
    <w:p w:rsidR="003304F3" w:rsidRDefault="003304F3" w:rsidP="004F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CF2BSML">
    <w:panose1 w:val="02000400000000000000"/>
    <w:charset w:val="00"/>
    <w:family w:val="auto"/>
    <w:pitch w:val="variable"/>
    <w:sig w:usb0="80002003" w:usb1="90000000" w:usb2="00000008" w:usb3="00000000" w:csb0="80000041" w:csb1="00000000"/>
  </w:font>
  <w:font w:name="AGA Arabesque">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4F3" w:rsidRDefault="003304F3" w:rsidP="004F722F">
      <w:pPr>
        <w:spacing w:after="0" w:line="240" w:lineRule="auto"/>
      </w:pPr>
      <w:r>
        <w:separator/>
      </w:r>
    </w:p>
  </w:footnote>
  <w:footnote w:type="continuationSeparator" w:id="0">
    <w:p w:rsidR="003304F3" w:rsidRDefault="003304F3" w:rsidP="004F7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191"/>
    <w:multiLevelType w:val="hybridMultilevel"/>
    <w:tmpl w:val="3B82485E"/>
    <w:lvl w:ilvl="0" w:tplc="2A324D2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7708"/>
    <w:multiLevelType w:val="hybridMultilevel"/>
    <w:tmpl w:val="66AC3196"/>
    <w:lvl w:ilvl="0" w:tplc="1F66105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28C5"/>
    <w:multiLevelType w:val="hybridMultilevel"/>
    <w:tmpl w:val="955A2B5C"/>
    <w:lvl w:ilvl="0" w:tplc="9A621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206430"/>
    <w:multiLevelType w:val="hybridMultilevel"/>
    <w:tmpl w:val="981034A0"/>
    <w:lvl w:ilvl="0" w:tplc="5AF60F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62C9E"/>
    <w:multiLevelType w:val="hybridMultilevel"/>
    <w:tmpl w:val="6EFC4B88"/>
    <w:lvl w:ilvl="0" w:tplc="3D3C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2F"/>
    <w:rsid w:val="00085EFB"/>
    <w:rsid w:val="000D1FFC"/>
    <w:rsid w:val="001C5CE7"/>
    <w:rsid w:val="00253F10"/>
    <w:rsid w:val="003304F3"/>
    <w:rsid w:val="00411BB2"/>
    <w:rsid w:val="00492479"/>
    <w:rsid w:val="004D3F99"/>
    <w:rsid w:val="004F722F"/>
    <w:rsid w:val="005342CB"/>
    <w:rsid w:val="00584FAB"/>
    <w:rsid w:val="005D4A04"/>
    <w:rsid w:val="00664DF3"/>
    <w:rsid w:val="00772B5D"/>
    <w:rsid w:val="0095764C"/>
    <w:rsid w:val="00C2402F"/>
    <w:rsid w:val="00C342DE"/>
    <w:rsid w:val="00C67FD2"/>
    <w:rsid w:val="00CB2B3F"/>
    <w:rsid w:val="00DA3136"/>
    <w:rsid w:val="00E8107E"/>
    <w:rsid w:val="00EA6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7249"/>
  <w15:chartTrackingRefBased/>
  <w15:docId w15:val="{F54EF900-FCEB-48FF-A713-1942E1D8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2F"/>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4F722F"/>
    <w:pPr>
      <w:spacing w:after="0" w:line="240" w:lineRule="auto"/>
    </w:pPr>
    <w:rPr>
      <w:sz w:val="20"/>
      <w:szCs w:val="20"/>
    </w:rPr>
  </w:style>
  <w:style w:type="character" w:customStyle="1" w:styleId="Char">
    <w:name w:val="نص حاشية سفلية Char"/>
    <w:basedOn w:val="a0"/>
    <w:link w:val="a3"/>
    <w:uiPriority w:val="99"/>
    <w:semiHidden/>
    <w:rsid w:val="004F722F"/>
    <w:rPr>
      <w:sz w:val="20"/>
      <w:szCs w:val="20"/>
    </w:rPr>
  </w:style>
  <w:style w:type="character" w:styleId="a4">
    <w:name w:val="footnote reference"/>
    <w:basedOn w:val="a0"/>
    <w:uiPriority w:val="99"/>
    <w:semiHidden/>
    <w:unhideWhenUsed/>
    <w:rsid w:val="004F722F"/>
    <w:rPr>
      <w:vertAlign w:val="superscript"/>
    </w:rPr>
  </w:style>
  <w:style w:type="paragraph" w:styleId="a5">
    <w:name w:val="List Paragraph"/>
    <w:basedOn w:val="a"/>
    <w:uiPriority w:val="34"/>
    <w:qFormat/>
    <w:rsid w:val="005D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1865</Words>
  <Characters>10636</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2019-01-17T21:59:00Z</dcterms:created>
  <dcterms:modified xsi:type="dcterms:W3CDTF">2019-01-17T22:59:00Z</dcterms:modified>
</cp:coreProperties>
</file>